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9C7" w:rsidRPr="00353EDC" w:rsidRDefault="00CC37A3" w:rsidP="00F239C7">
      <w:pPr>
        <w:jc w:val="center"/>
        <w:rPr>
          <w:rFonts w:asciiTheme="minorHAnsi" w:hAnsiTheme="minorHAnsi"/>
          <w:b/>
          <w:i/>
          <w:color w:val="000000" w:themeColor="text1"/>
          <w:sz w:val="28"/>
          <w:szCs w:val="28"/>
          <w:lang w:val="en-GB"/>
        </w:rPr>
      </w:pPr>
      <w:r w:rsidRPr="00353EDC">
        <w:rPr>
          <w:rFonts w:asciiTheme="minorHAnsi" w:hAnsiTheme="minorHAnsi"/>
          <w:b/>
          <w:i/>
          <w:color w:val="000000" w:themeColor="text1"/>
          <w:sz w:val="28"/>
          <w:szCs w:val="28"/>
          <w:lang w:val="en-GB"/>
        </w:rPr>
        <w:t xml:space="preserve">Please email the completed questionnaire, which </w:t>
      </w:r>
      <w:proofErr w:type="gramStart"/>
      <w:r w:rsidRPr="00353EDC">
        <w:rPr>
          <w:rFonts w:asciiTheme="minorHAnsi" w:hAnsiTheme="minorHAnsi"/>
          <w:b/>
          <w:i/>
          <w:color w:val="000000" w:themeColor="text1"/>
          <w:sz w:val="28"/>
          <w:szCs w:val="28"/>
          <w:lang w:val="en-GB"/>
        </w:rPr>
        <w:t>must be filled out</w:t>
      </w:r>
      <w:proofErr w:type="gramEnd"/>
      <w:r w:rsidRPr="00353EDC">
        <w:rPr>
          <w:rFonts w:asciiTheme="minorHAnsi" w:hAnsiTheme="minorHAnsi"/>
          <w:b/>
          <w:i/>
          <w:color w:val="000000" w:themeColor="text1"/>
          <w:sz w:val="28"/>
          <w:szCs w:val="28"/>
          <w:lang w:val="en-GB"/>
        </w:rPr>
        <w:t xml:space="preserve"> in full, to </w:t>
      </w:r>
      <w:hyperlink r:id="rId8" w:history="1">
        <w:r w:rsidR="00F239C7" w:rsidRPr="00353EDC">
          <w:rPr>
            <w:rStyle w:val="Collegamentoipertestuale"/>
            <w:rFonts w:asciiTheme="minorHAnsi" w:eastAsiaTheme="minorHAnsi" w:hAnsiTheme="minorHAnsi" w:cs="Helv"/>
            <w:sz w:val="20"/>
            <w:szCs w:val="20"/>
            <w:lang w:val="en-GB"/>
          </w:rPr>
          <w:t>asse1fesr1420_PCP@regione.lombardia.it</w:t>
        </w:r>
      </w:hyperlink>
      <w:r w:rsidR="00F239C7" w:rsidRPr="00353EDC">
        <w:rPr>
          <w:rFonts w:asciiTheme="minorHAnsi" w:eastAsiaTheme="minorHAnsi" w:hAnsiTheme="minorHAnsi" w:cs="Helv"/>
          <w:color w:val="000000"/>
          <w:sz w:val="18"/>
          <w:szCs w:val="18"/>
          <w:lang w:val="en-GB"/>
        </w:rPr>
        <w:t xml:space="preserve"> </w:t>
      </w:r>
      <w:r w:rsidRPr="00353EDC">
        <w:rPr>
          <w:rFonts w:asciiTheme="minorHAnsi" w:hAnsiTheme="minorHAnsi"/>
          <w:b/>
          <w:i/>
          <w:color w:val="000000" w:themeColor="text1"/>
          <w:sz w:val="28"/>
          <w:szCs w:val="28"/>
          <w:lang w:val="en-GB"/>
        </w:rPr>
        <w:t xml:space="preserve">by </w:t>
      </w:r>
      <w:r w:rsidR="00F239C7" w:rsidRPr="00353EDC">
        <w:rPr>
          <w:rFonts w:asciiTheme="minorHAnsi" w:hAnsiTheme="minorHAnsi"/>
          <w:b/>
          <w:i/>
          <w:color w:val="000000" w:themeColor="text1"/>
          <w:sz w:val="28"/>
          <w:szCs w:val="28"/>
          <w:lang w:val="en-GB"/>
        </w:rPr>
        <w:t xml:space="preserve">10 </w:t>
      </w:r>
      <w:r w:rsidRPr="00353EDC">
        <w:rPr>
          <w:rFonts w:asciiTheme="minorHAnsi" w:hAnsiTheme="minorHAnsi"/>
          <w:b/>
          <w:i/>
          <w:color w:val="000000" w:themeColor="text1"/>
          <w:sz w:val="28"/>
          <w:szCs w:val="28"/>
          <w:lang w:val="en-GB"/>
        </w:rPr>
        <w:t xml:space="preserve">November </w:t>
      </w:r>
      <w:r w:rsidR="00F239C7" w:rsidRPr="00353EDC">
        <w:rPr>
          <w:rFonts w:asciiTheme="minorHAnsi" w:hAnsiTheme="minorHAnsi"/>
          <w:b/>
          <w:i/>
          <w:color w:val="000000" w:themeColor="text1"/>
          <w:sz w:val="28"/>
          <w:szCs w:val="28"/>
          <w:lang w:val="en-GB"/>
        </w:rPr>
        <w:t>2017</w:t>
      </w:r>
    </w:p>
    <w:p w:rsidR="00F239C7" w:rsidRPr="0039012D" w:rsidRDefault="00F239C7" w:rsidP="00F239C7">
      <w:pPr>
        <w:jc w:val="center"/>
        <w:rPr>
          <w:rFonts w:asciiTheme="minorHAnsi" w:hAnsiTheme="minorHAnsi"/>
          <w:b/>
          <w:i/>
          <w:color w:val="000000" w:themeColor="text1"/>
          <w:sz w:val="24"/>
          <w:szCs w:val="24"/>
          <w:lang w:val="en-GB"/>
        </w:rPr>
      </w:pPr>
      <w:r w:rsidRPr="0039012D">
        <w:rPr>
          <w:rFonts w:asciiTheme="minorHAnsi" w:hAnsiTheme="minorHAnsi"/>
          <w:b/>
          <w:i/>
          <w:color w:val="000000" w:themeColor="text1"/>
          <w:sz w:val="24"/>
          <w:szCs w:val="24"/>
          <w:lang w:val="en-GB"/>
        </w:rPr>
        <w:t>(</w:t>
      </w:r>
      <w:r w:rsidR="00353EDC" w:rsidRPr="0039012D">
        <w:rPr>
          <w:rFonts w:asciiTheme="minorHAnsi" w:hAnsiTheme="minorHAnsi"/>
          <w:b/>
          <w:i/>
          <w:color w:val="000000" w:themeColor="text1"/>
          <w:sz w:val="24"/>
          <w:szCs w:val="24"/>
          <w:lang w:val="en-GB"/>
        </w:rPr>
        <w:t>One</w:t>
      </w:r>
      <w:r w:rsidR="00CC37A3" w:rsidRPr="0039012D">
        <w:rPr>
          <w:rFonts w:asciiTheme="minorHAnsi" w:hAnsiTheme="minorHAnsi"/>
          <w:b/>
          <w:i/>
          <w:color w:val="000000" w:themeColor="text1"/>
          <w:sz w:val="24"/>
          <w:szCs w:val="24"/>
          <w:lang w:val="en-GB"/>
        </w:rPr>
        <w:t xml:space="preserve"> questionnaire</w:t>
      </w:r>
      <w:r w:rsidR="00353EDC" w:rsidRPr="0039012D">
        <w:rPr>
          <w:rFonts w:asciiTheme="minorHAnsi" w:hAnsiTheme="minorHAnsi"/>
          <w:b/>
          <w:i/>
          <w:color w:val="000000" w:themeColor="text1"/>
          <w:sz w:val="24"/>
          <w:szCs w:val="24"/>
          <w:lang w:val="en-GB"/>
        </w:rPr>
        <w:t xml:space="preserve"> to </w:t>
      </w:r>
      <w:proofErr w:type="gramStart"/>
      <w:r w:rsidR="00353EDC" w:rsidRPr="0039012D">
        <w:rPr>
          <w:rFonts w:asciiTheme="minorHAnsi" w:hAnsiTheme="minorHAnsi"/>
          <w:b/>
          <w:i/>
          <w:color w:val="000000" w:themeColor="text1"/>
          <w:sz w:val="24"/>
          <w:szCs w:val="24"/>
          <w:lang w:val="en-GB"/>
        </w:rPr>
        <w:t>be completed</w:t>
      </w:r>
      <w:proofErr w:type="gramEnd"/>
      <w:r w:rsidR="00CC37A3" w:rsidRPr="0039012D">
        <w:rPr>
          <w:rFonts w:asciiTheme="minorHAnsi" w:hAnsiTheme="minorHAnsi"/>
          <w:b/>
          <w:i/>
          <w:color w:val="000000" w:themeColor="text1"/>
          <w:sz w:val="24"/>
          <w:szCs w:val="24"/>
          <w:lang w:val="en-GB"/>
        </w:rPr>
        <w:t xml:space="preserve"> for each </w:t>
      </w:r>
      <w:r w:rsidR="0039012D" w:rsidRPr="0039012D">
        <w:rPr>
          <w:rFonts w:asciiTheme="minorHAnsi" w:hAnsiTheme="minorHAnsi"/>
          <w:b/>
          <w:i/>
          <w:color w:val="000000" w:themeColor="text1"/>
          <w:sz w:val="24"/>
          <w:szCs w:val="24"/>
          <w:lang w:val="en-GB"/>
        </w:rPr>
        <w:t>innovation need</w:t>
      </w:r>
      <w:r w:rsidR="00CC37A3" w:rsidRPr="0039012D">
        <w:rPr>
          <w:rFonts w:asciiTheme="minorHAnsi" w:hAnsiTheme="minorHAnsi"/>
          <w:b/>
          <w:i/>
          <w:color w:val="000000" w:themeColor="text1"/>
          <w:sz w:val="24"/>
          <w:szCs w:val="24"/>
          <w:lang w:val="en-GB"/>
        </w:rPr>
        <w:t>/relevant field of research</w:t>
      </w:r>
      <w:r w:rsidRPr="0039012D">
        <w:rPr>
          <w:rFonts w:asciiTheme="minorHAnsi" w:hAnsiTheme="minorHAnsi"/>
          <w:b/>
          <w:i/>
          <w:color w:val="000000" w:themeColor="text1"/>
          <w:sz w:val="24"/>
          <w:szCs w:val="24"/>
          <w:lang w:val="en-GB"/>
        </w:rPr>
        <w:t>)</w:t>
      </w:r>
    </w:p>
    <w:p w:rsidR="00F239C7" w:rsidRPr="00353EDC" w:rsidRDefault="00F239C7" w:rsidP="009B4A20">
      <w:pPr>
        <w:jc w:val="center"/>
        <w:rPr>
          <w:b/>
          <w:color w:val="000000" w:themeColor="text1"/>
          <w:sz w:val="28"/>
          <w:szCs w:val="28"/>
          <w:lang w:val="en-GB"/>
        </w:rPr>
      </w:pPr>
    </w:p>
    <w:p w:rsidR="00F239C7" w:rsidRPr="00353EDC" w:rsidRDefault="00F239C7" w:rsidP="009B4A20">
      <w:pPr>
        <w:jc w:val="center"/>
        <w:rPr>
          <w:b/>
          <w:color w:val="000000" w:themeColor="text1"/>
          <w:sz w:val="28"/>
          <w:szCs w:val="28"/>
          <w:lang w:val="en-GB"/>
        </w:rPr>
      </w:pPr>
    </w:p>
    <w:p w:rsidR="009B4A20" w:rsidRPr="00353EDC" w:rsidRDefault="009B4A20" w:rsidP="009B4A20">
      <w:pPr>
        <w:jc w:val="center"/>
        <w:rPr>
          <w:b/>
          <w:color w:val="000000" w:themeColor="text1"/>
          <w:sz w:val="28"/>
          <w:szCs w:val="28"/>
          <w:lang w:val="en-GB"/>
        </w:rPr>
      </w:pPr>
      <w:r w:rsidRPr="00353EDC">
        <w:rPr>
          <w:b/>
          <w:color w:val="000000" w:themeColor="text1"/>
          <w:sz w:val="28"/>
          <w:szCs w:val="28"/>
          <w:lang w:val="en-GB"/>
        </w:rPr>
        <w:t>MARKET SURVEY FORM</w:t>
      </w:r>
    </w:p>
    <w:p w:rsidR="009B4A20" w:rsidRPr="00353EDC" w:rsidRDefault="009B4A20" w:rsidP="009B4A20">
      <w:pPr>
        <w:jc w:val="center"/>
        <w:rPr>
          <w:b/>
          <w:color w:val="000000" w:themeColor="text1"/>
          <w:sz w:val="28"/>
          <w:szCs w:val="28"/>
          <w:lang w:val="en-GB"/>
        </w:rPr>
      </w:pPr>
    </w:p>
    <w:p w:rsidR="009B4A20" w:rsidRPr="00353EDC" w:rsidRDefault="00F239C7" w:rsidP="009B4A20">
      <w:pPr>
        <w:pStyle w:val="Paragrafoelenco"/>
        <w:numPr>
          <w:ilvl w:val="0"/>
          <w:numId w:val="7"/>
        </w:numPr>
        <w:spacing w:after="200" w:line="276" w:lineRule="auto"/>
        <w:rPr>
          <w:b/>
          <w:color w:val="000000" w:themeColor="text1"/>
          <w:sz w:val="24"/>
          <w:lang w:val="en-GB"/>
        </w:rPr>
      </w:pPr>
      <w:r w:rsidRPr="00353EDC">
        <w:rPr>
          <w:b/>
          <w:color w:val="000000" w:themeColor="text1"/>
          <w:sz w:val="24"/>
          <w:lang w:val="en-GB"/>
        </w:rPr>
        <w:t>General info</w:t>
      </w:r>
    </w:p>
    <w:p w:rsidR="00F239C7" w:rsidRPr="00353EDC" w:rsidRDefault="00F239C7" w:rsidP="00F239C7">
      <w:pPr>
        <w:pStyle w:val="Paragrafoelenco"/>
        <w:spacing w:after="200" w:line="276" w:lineRule="auto"/>
        <w:ind w:left="360"/>
        <w:rPr>
          <w:b/>
          <w:color w:val="000000" w:themeColor="text1"/>
          <w:sz w:val="24"/>
          <w:lang w:val="en-GB"/>
        </w:rPr>
      </w:pPr>
    </w:p>
    <w:p w:rsidR="00F239C7" w:rsidRPr="00353EDC" w:rsidRDefault="00F239C7" w:rsidP="00F239C7">
      <w:pPr>
        <w:pStyle w:val="Paragrafoelenco"/>
        <w:numPr>
          <w:ilvl w:val="0"/>
          <w:numId w:val="3"/>
        </w:numPr>
        <w:shd w:val="clear" w:color="auto" w:fill="FFFFFF"/>
        <w:rPr>
          <w:rFonts w:ascii="Tahoma" w:eastAsia="Times New Roman" w:hAnsi="Tahoma" w:cs="Tahoma"/>
          <w:color w:val="000000" w:themeColor="text1"/>
          <w:sz w:val="20"/>
          <w:szCs w:val="20"/>
          <w:lang w:val="en-GB" w:eastAsia="it-IT"/>
        </w:rPr>
      </w:pPr>
      <w:r w:rsidRPr="00353EDC">
        <w:rPr>
          <w:rFonts w:ascii="Tahoma" w:eastAsia="Times New Roman" w:hAnsi="Tahoma" w:cs="Tahoma"/>
          <w:color w:val="000000" w:themeColor="text1"/>
          <w:sz w:val="20"/>
          <w:szCs w:val="20"/>
          <w:lang w:val="en-GB" w:eastAsia="it-IT"/>
        </w:rPr>
        <w:t>Contact details</w:t>
      </w:r>
    </w:p>
    <w:tbl>
      <w:tblPr>
        <w:tblStyle w:val="Grigliatabella"/>
        <w:tblW w:w="0" w:type="auto"/>
        <w:jc w:val="center"/>
        <w:tblLook w:val="04A0" w:firstRow="1" w:lastRow="0" w:firstColumn="1" w:lastColumn="0" w:noHBand="0" w:noVBand="1"/>
      </w:tblPr>
      <w:tblGrid>
        <w:gridCol w:w="3969"/>
        <w:gridCol w:w="2802"/>
      </w:tblGrid>
      <w:tr w:rsidR="009B4A20" w:rsidRPr="00353EDC" w:rsidTr="008E49BF">
        <w:trPr>
          <w:jc w:val="center"/>
        </w:trPr>
        <w:tc>
          <w:tcPr>
            <w:tcW w:w="3969" w:type="dxa"/>
          </w:tcPr>
          <w:p w:rsidR="009B4A20" w:rsidRPr="00353EDC" w:rsidRDefault="009B4A20" w:rsidP="008E49BF">
            <w:pPr>
              <w:rPr>
                <w:color w:val="000000" w:themeColor="text1"/>
                <w:lang w:val="en-GB"/>
              </w:rPr>
            </w:pPr>
            <w:r w:rsidRPr="00353EDC">
              <w:rPr>
                <w:color w:val="000000" w:themeColor="text1"/>
                <w:lang w:val="en-GB"/>
              </w:rPr>
              <w:t>First Name</w:t>
            </w:r>
          </w:p>
        </w:tc>
        <w:tc>
          <w:tcPr>
            <w:tcW w:w="2802" w:type="dxa"/>
          </w:tcPr>
          <w:p w:rsidR="009B4A20" w:rsidRPr="00353EDC" w:rsidRDefault="009B4A20" w:rsidP="008E49BF">
            <w:pPr>
              <w:rPr>
                <w:color w:val="000000" w:themeColor="text1"/>
                <w:lang w:val="en-GB"/>
              </w:rPr>
            </w:pPr>
          </w:p>
        </w:tc>
      </w:tr>
      <w:tr w:rsidR="009B4A20" w:rsidRPr="00353EDC" w:rsidTr="008E49BF">
        <w:trPr>
          <w:jc w:val="center"/>
        </w:trPr>
        <w:tc>
          <w:tcPr>
            <w:tcW w:w="3969" w:type="dxa"/>
          </w:tcPr>
          <w:p w:rsidR="009B4A20" w:rsidRPr="00353EDC" w:rsidRDefault="009B4A20" w:rsidP="008E49BF">
            <w:pPr>
              <w:rPr>
                <w:color w:val="000000" w:themeColor="text1"/>
                <w:lang w:val="en-GB"/>
              </w:rPr>
            </w:pPr>
            <w:r w:rsidRPr="00353EDC">
              <w:rPr>
                <w:color w:val="000000" w:themeColor="text1"/>
                <w:lang w:val="en-GB"/>
              </w:rPr>
              <w:t>Last Name</w:t>
            </w:r>
          </w:p>
        </w:tc>
        <w:tc>
          <w:tcPr>
            <w:tcW w:w="2802" w:type="dxa"/>
          </w:tcPr>
          <w:p w:rsidR="009B4A20" w:rsidRPr="00353EDC" w:rsidRDefault="009B4A20" w:rsidP="008E49BF">
            <w:pPr>
              <w:rPr>
                <w:color w:val="000000" w:themeColor="text1"/>
                <w:lang w:val="en-GB"/>
              </w:rPr>
            </w:pPr>
          </w:p>
        </w:tc>
      </w:tr>
      <w:tr w:rsidR="009B4A20" w:rsidRPr="00353EDC" w:rsidTr="008E49BF">
        <w:trPr>
          <w:jc w:val="center"/>
        </w:trPr>
        <w:tc>
          <w:tcPr>
            <w:tcW w:w="3969" w:type="dxa"/>
          </w:tcPr>
          <w:p w:rsidR="009B4A20" w:rsidRPr="00353EDC" w:rsidRDefault="009B4A20" w:rsidP="008E49BF">
            <w:pPr>
              <w:rPr>
                <w:color w:val="000000" w:themeColor="text1"/>
                <w:lang w:val="en-GB"/>
              </w:rPr>
            </w:pPr>
            <w:r w:rsidRPr="00353EDC">
              <w:rPr>
                <w:color w:val="000000" w:themeColor="text1"/>
                <w:lang w:val="en-GB"/>
              </w:rPr>
              <w:t>Job Title</w:t>
            </w:r>
          </w:p>
        </w:tc>
        <w:tc>
          <w:tcPr>
            <w:tcW w:w="2802" w:type="dxa"/>
          </w:tcPr>
          <w:p w:rsidR="009B4A20" w:rsidRPr="00353EDC" w:rsidRDefault="009B4A20" w:rsidP="008E49BF">
            <w:pPr>
              <w:rPr>
                <w:color w:val="000000" w:themeColor="text1"/>
                <w:lang w:val="en-GB"/>
              </w:rPr>
            </w:pPr>
          </w:p>
        </w:tc>
      </w:tr>
      <w:tr w:rsidR="009B4A20" w:rsidRPr="00353EDC" w:rsidTr="008E49BF">
        <w:trPr>
          <w:jc w:val="center"/>
        </w:trPr>
        <w:tc>
          <w:tcPr>
            <w:tcW w:w="3969" w:type="dxa"/>
          </w:tcPr>
          <w:p w:rsidR="009B4A20" w:rsidRPr="00353EDC" w:rsidRDefault="009B4A20" w:rsidP="008E49BF">
            <w:pPr>
              <w:rPr>
                <w:color w:val="000000" w:themeColor="text1"/>
                <w:lang w:val="en-GB"/>
              </w:rPr>
            </w:pPr>
            <w:r w:rsidRPr="00353EDC">
              <w:rPr>
                <w:color w:val="000000" w:themeColor="text1"/>
                <w:lang w:val="en-GB"/>
              </w:rPr>
              <w:t>Organization Name</w:t>
            </w:r>
          </w:p>
        </w:tc>
        <w:tc>
          <w:tcPr>
            <w:tcW w:w="2802" w:type="dxa"/>
          </w:tcPr>
          <w:p w:rsidR="009B4A20" w:rsidRPr="00353EDC" w:rsidRDefault="009B4A20" w:rsidP="008E49BF">
            <w:pPr>
              <w:rPr>
                <w:color w:val="000000" w:themeColor="text1"/>
                <w:lang w:val="en-GB"/>
              </w:rPr>
            </w:pPr>
          </w:p>
        </w:tc>
      </w:tr>
      <w:tr w:rsidR="009B4A20" w:rsidRPr="00353EDC" w:rsidTr="008E49BF">
        <w:trPr>
          <w:jc w:val="center"/>
        </w:trPr>
        <w:tc>
          <w:tcPr>
            <w:tcW w:w="3969" w:type="dxa"/>
          </w:tcPr>
          <w:p w:rsidR="009B4A20" w:rsidRPr="00353EDC" w:rsidRDefault="009B4A20" w:rsidP="008E49BF">
            <w:pPr>
              <w:rPr>
                <w:color w:val="000000" w:themeColor="text1"/>
                <w:lang w:val="en-GB"/>
              </w:rPr>
            </w:pPr>
            <w:r w:rsidRPr="00353EDC">
              <w:rPr>
                <w:color w:val="000000" w:themeColor="text1"/>
                <w:lang w:val="en-GB"/>
              </w:rPr>
              <w:t>Location (City, Country)</w:t>
            </w:r>
          </w:p>
        </w:tc>
        <w:tc>
          <w:tcPr>
            <w:tcW w:w="2802" w:type="dxa"/>
          </w:tcPr>
          <w:p w:rsidR="009B4A20" w:rsidRPr="00353EDC" w:rsidRDefault="009B4A20" w:rsidP="008E49BF">
            <w:pPr>
              <w:rPr>
                <w:color w:val="000000" w:themeColor="text1"/>
                <w:lang w:val="en-GB"/>
              </w:rPr>
            </w:pPr>
          </w:p>
        </w:tc>
      </w:tr>
      <w:tr w:rsidR="009B4A20" w:rsidRPr="00353EDC" w:rsidTr="008E49BF">
        <w:trPr>
          <w:jc w:val="center"/>
        </w:trPr>
        <w:tc>
          <w:tcPr>
            <w:tcW w:w="3969" w:type="dxa"/>
          </w:tcPr>
          <w:p w:rsidR="009B4A20" w:rsidRPr="00353EDC" w:rsidRDefault="009B4A20" w:rsidP="008E49BF">
            <w:pPr>
              <w:rPr>
                <w:color w:val="000000" w:themeColor="text1"/>
                <w:lang w:val="en-GB"/>
              </w:rPr>
            </w:pPr>
            <w:r w:rsidRPr="00353EDC">
              <w:rPr>
                <w:color w:val="000000" w:themeColor="text1"/>
                <w:lang w:val="en-GB"/>
              </w:rPr>
              <w:t>Email Address</w:t>
            </w:r>
          </w:p>
        </w:tc>
        <w:tc>
          <w:tcPr>
            <w:tcW w:w="2802" w:type="dxa"/>
          </w:tcPr>
          <w:p w:rsidR="009B4A20" w:rsidRPr="00353EDC" w:rsidRDefault="009B4A20" w:rsidP="008E49BF">
            <w:pPr>
              <w:rPr>
                <w:color w:val="000000" w:themeColor="text1"/>
                <w:lang w:val="en-GB"/>
              </w:rPr>
            </w:pPr>
          </w:p>
        </w:tc>
      </w:tr>
      <w:tr w:rsidR="009B4A20" w:rsidRPr="00353EDC" w:rsidTr="008E49BF">
        <w:trPr>
          <w:jc w:val="center"/>
        </w:trPr>
        <w:tc>
          <w:tcPr>
            <w:tcW w:w="3969" w:type="dxa"/>
          </w:tcPr>
          <w:p w:rsidR="009B4A20" w:rsidRPr="00353EDC" w:rsidRDefault="009B4A20" w:rsidP="008E49BF">
            <w:pPr>
              <w:rPr>
                <w:color w:val="000000" w:themeColor="text1"/>
                <w:lang w:val="en-GB"/>
              </w:rPr>
            </w:pPr>
            <w:r w:rsidRPr="00353EDC">
              <w:rPr>
                <w:color w:val="000000" w:themeColor="text1"/>
                <w:lang w:val="en-GB"/>
              </w:rPr>
              <w:t>Phone Number</w:t>
            </w:r>
          </w:p>
        </w:tc>
        <w:tc>
          <w:tcPr>
            <w:tcW w:w="2802" w:type="dxa"/>
          </w:tcPr>
          <w:p w:rsidR="009B4A20" w:rsidRPr="00353EDC" w:rsidRDefault="009B4A20" w:rsidP="008E49BF">
            <w:pPr>
              <w:rPr>
                <w:color w:val="000000" w:themeColor="text1"/>
                <w:lang w:val="en-GB"/>
              </w:rPr>
            </w:pPr>
          </w:p>
        </w:tc>
      </w:tr>
      <w:tr w:rsidR="009B4A20" w:rsidRPr="00353EDC" w:rsidTr="008E49BF">
        <w:trPr>
          <w:jc w:val="center"/>
        </w:trPr>
        <w:tc>
          <w:tcPr>
            <w:tcW w:w="3969" w:type="dxa"/>
          </w:tcPr>
          <w:p w:rsidR="009B4A20" w:rsidRPr="00353EDC" w:rsidRDefault="009B4A20" w:rsidP="008E49BF">
            <w:pPr>
              <w:rPr>
                <w:color w:val="000000" w:themeColor="text1"/>
                <w:lang w:val="en-GB"/>
              </w:rPr>
            </w:pPr>
            <w:r w:rsidRPr="00353EDC">
              <w:rPr>
                <w:color w:val="000000" w:themeColor="text1"/>
                <w:lang w:val="en-GB"/>
              </w:rPr>
              <w:t>Mobile Number</w:t>
            </w:r>
          </w:p>
        </w:tc>
        <w:tc>
          <w:tcPr>
            <w:tcW w:w="2802" w:type="dxa"/>
          </w:tcPr>
          <w:p w:rsidR="009B4A20" w:rsidRPr="00353EDC" w:rsidRDefault="009B4A20" w:rsidP="008E49BF">
            <w:pPr>
              <w:rPr>
                <w:color w:val="000000" w:themeColor="text1"/>
                <w:lang w:val="en-GB"/>
              </w:rPr>
            </w:pPr>
          </w:p>
        </w:tc>
      </w:tr>
      <w:tr w:rsidR="009B4A20" w:rsidRPr="00353EDC" w:rsidTr="008E49BF">
        <w:trPr>
          <w:jc w:val="center"/>
        </w:trPr>
        <w:tc>
          <w:tcPr>
            <w:tcW w:w="3969" w:type="dxa"/>
          </w:tcPr>
          <w:p w:rsidR="009B4A20" w:rsidRPr="00353EDC" w:rsidRDefault="009B4A20" w:rsidP="008E49BF">
            <w:pPr>
              <w:rPr>
                <w:color w:val="000000" w:themeColor="text1"/>
                <w:lang w:val="en-GB"/>
              </w:rPr>
            </w:pPr>
            <w:r w:rsidRPr="00353EDC">
              <w:rPr>
                <w:color w:val="000000" w:themeColor="text1"/>
                <w:lang w:val="en-GB"/>
              </w:rPr>
              <w:t>Website Address</w:t>
            </w:r>
          </w:p>
        </w:tc>
        <w:tc>
          <w:tcPr>
            <w:tcW w:w="2802" w:type="dxa"/>
          </w:tcPr>
          <w:p w:rsidR="009B4A20" w:rsidRPr="00353EDC" w:rsidRDefault="009B4A20" w:rsidP="008E49BF">
            <w:pPr>
              <w:rPr>
                <w:color w:val="000000" w:themeColor="text1"/>
                <w:lang w:val="en-GB"/>
              </w:rPr>
            </w:pPr>
          </w:p>
        </w:tc>
      </w:tr>
    </w:tbl>
    <w:p w:rsidR="009B4A20" w:rsidRPr="00353EDC" w:rsidRDefault="009B4A20" w:rsidP="009B4A20">
      <w:pPr>
        <w:rPr>
          <w:color w:val="000000" w:themeColor="text1"/>
          <w:lang w:val="en-GB"/>
        </w:rPr>
      </w:pPr>
    </w:p>
    <w:p w:rsidR="00F239C7" w:rsidRPr="00353EDC" w:rsidRDefault="00F239C7" w:rsidP="00F239C7">
      <w:pPr>
        <w:pStyle w:val="Paragrafoelenco"/>
        <w:numPr>
          <w:ilvl w:val="0"/>
          <w:numId w:val="3"/>
        </w:numPr>
        <w:shd w:val="clear" w:color="auto" w:fill="FFFFFF"/>
        <w:rPr>
          <w:rFonts w:ascii="Tahoma" w:eastAsia="Times New Roman" w:hAnsi="Tahoma" w:cs="Tahoma"/>
          <w:color w:val="000000" w:themeColor="text1"/>
          <w:sz w:val="20"/>
          <w:szCs w:val="20"/>
          <w:lang w:val="en-GB" w:eastAsia="it-IT"/>
        </w:rPr>
      </w:pPr>
      <w:r w:rsidRPr="00353EDC">
        <w:rPr>
          <w:rFonts w:ascii="Tahoma" w:eastAsia="Times New Roman" w:hAnsi="Tahoma" w:cs="Tahoma"/>
          <w:color w:val="000000" w:themeColor="text1"/>
          <w:sz w:val="20"/>
          <w:szCs w:val="20"/>
          <w:lang w:val="en-GB" w:eastAsia="it-IT"/>
        </w:rPr>
        <w:t xml:space="preserve">The answers relate to </w:t>
      </w:r>
      <w:r w:rsidR="00353EDC">
        <w:rPr>
          <w:rFonts w:ascii="Tahoma" w:eastAsia="Times New Roman" w:hAnsi="Tahoma" w:cs="Tahoma"/>
          <w:color w:val="000000" w:themeColor="text1"/>
          <w:sz w:val="20"/>
          <w:szCs w:val="20"/>
          <w:lang w:val="en-GB" w:eastAsia="it-IT"/>
        </w:rPr>
        <w:t xml:space="preserve">the </w:t>
      </w:r>
      <w:r w:rsidRPr="00353EDC">
        <w:rPr>
          <w:rFonts w:ascii="Tahoma" w:eastAsia="Times New Roman" w:hAnsi="Tahoma" w:cs="Tahoma"/>
          <w:color w:val="000000" w:themeColor="text1"/>
          <w:sz w:val="20"/>
          <w:szCs w:val="20"/>
          <w:lang w:val="en-GB" w:eastAsia="it-IT"/>
        </w:rPr>
        <w:t xml:space="preserve">following </w:t>
      </w:r>
      <w:r w:rsidR="00353EDC">
        <w:rPr>
          <w:rFonts w:ascii="Tahoma" w:eastAsia="Times New Roman" w:hAnsi="Tahoma" w:cs="Tahoma"/>
          <w:color w:val="000000" w:themeColor="text1"/>
          <w:sz w:val="20"/>
          <w:szCs w:val="20"/>
          <w:lang w:val="en-GB" w:eastAsia="it-IT"/>
        </w:rPr>
        <w:t>deficits</w:t>
      </w:r>
      <w:r w:rsidRPr="00353EDC">
        <w:rPr>
          <w:rFonts w:ascii="Tahoma" w:eastAsia="Times New Roman" w:hAnsi="Tahoma" w:cs="Tahoma"/>
          <w:color w:val="000000" w:themeColor="text1"/>
          <w:sz w:val="20"/>
          <w:szCs w:val="20"/>
          <w:lang w:val="en-GB" w:eastAsia="it-IT"/>
        </w:rPr>
        <w:t xml:space="preserve"> and research field</w:t>
      </w:r>
      <w:r w:rsidR="00353EDC">
        <w:rPr>
          <w:rFonts w:ascii="Tahoma" w:eastAsia="Times New Roman" w:hAnsi="Tahoma" w:cs="Tahoma"/>
          <w:color w:val="000000" w:themeColor="text1"/>
          <w:sz w:val="20"/>
          <w:szCs w:val="20"/>
          <w:lang w:val="en-GB" w:eastAsia="it-IT"/>
        </w:rPr>
        <w:t>s</w:t>
      </w:r>
      <w:r w:rsidRPr="00353EDC">
        <w:rPr>
          <w:rFonts w:ascii="Tahoma" w:eastAsia="Times New Roman" w:hAnsi="Tahoma" w:cs="Tahoma"/>
          <w:color w:val="000000" w:themeColor="text1"/>
          <w:sz w:val="20"/>
          <w:szCs w:val="20"/>
          <w:lang w:val="en-GB" w:eastAsia="it-IT"/>
        </w:rPr>
        <w:t xml:space="preserve"> (</w:t>
      </w:r>
      <w:r w:rsidRPr="00353EDC">
        <w:rPr>
          <w:rFonts w:ascii="Tahoma" w:eastAsia="Times New Roman" w:hAnsi="Tahoma" w:cs="Tahoma"/>
          <w:i/>
          <w:color w:val="000000" w:themeColor="text1"/>
          <w:sz w:val="20"/>
          <w:szCs w:val="20"/>
          <w:lang w:val="en-GB" w:eastAsia="it-IT"/>
        </w:rPr>
        <w:t>insert an X in one section of interest)</w:t>
      </w:r>
      <w:r w:rsidRPr="00353EDC">
        <w:rPr>
          <w:rFonts w:ascii="Tahoma" w:eastAsia="Times New Roman" w:hAnsi="Tahoma" w:cs="Tahoma"/>
          <w:color w:val="000000" w:themeColor="text1"/>
          <w:sz w:val="20"/>
          <w:szCs w:val="20"/>
          <w:lang w:val="en-GB" w:eastAsia="it-IT"/>
        </w:rPr>
        <w:t>:</w:t>
      </w:r>
    </w:p>
    <w:p w:rsidR="00F239C7" w:rsidRPr="00353EDC" w:rsidRDefault="00F239C7" w:rsidP="00F239C7">
      <w:pPr>
        <w:shd w:val="clear" w:color="auto" w:fill="FFFFFF"/>
        <w:rPr>
          <w:rFonts w:ascii="Tahoma" w:eastAsia="Times New Roman" w:hAnsi="Tahoma" w:cs="Tahoma"/>
          <w:color w:val="000000" w:themeColor="text1"/>
          <w:sz w:val="20"/>
          <w:szCs w:val="20"/>
          <w:lang w:val="en-GB" w:eastAsia="it-IT"/>
        </w:rPr>
      </w:pPr>
    </w:p>
    <w:tbl>
      <w:tblPr>
        <w:tblStyle w:val="Grigliatabella"/>
        <w:tblW w:w="0" w:type="auto"/>
        <w:tblInd w:w="720" w:type="dxa"/>
        <w:tblLook w:val="04A0" w:firstRow="1" w:lastRow="0" w:firstColumn="1" w:lastColumn="0" w:noHBand="0" w:noVBand="1"/>
      </w:tblPr>
      <w:tblGrid>
        <w:gridCol w:w="551"/>
        <w:gridCol w:w="8465"/>
      </w:tblGrid>
      <w:tr w:rsidR="00F239C7" w:rsidRPr="008E3A24" w:rsidTr="008E49BF">
        <w:tc>
          <w:tcPr>
            <w:tcW w:w="551" w:type="dxa"/>
          </w:tcPr>
          <w:p w:rsidR="00F239C7" w:rsidRPr="00353EDC" w:rsidRDefault="00F239C7" w:rsidP="008E49BF">
            <w:pPr>
              <w:shd w:val="clear" w:color="auto" w:fill="FFFFFF"/>
              <w:rPr>
                <w:rFonts w:ascii="Tahoma" w:eastAsia="Times New Roman" w:hAnsi="Tahoma" w:cs="Tahoma"/>
                <w:color w:val="000000" w:themeColor="text1"/>
                <w:lang w:val="en-GB"/>
              </w:rPr>
            </w:pPr>
            <w:r w:rsidRPr="00353EDC">
              <w:rPr>
                <w:rFonts w:ascii="Tahoma" w:eastAsia="Times New Roman" w:hAnsi="Tahoma" w:cs="Tahoma"/>
                <w:color w:val="000000" w:themeColor="text1"/>
                <w:lang w:val="en-GB"/>
              </w:rPr>
              <w:t>1</w:t>
            </w:r>
          </w:p>
        </w:tc>
        <w:tc>
          <w:tcPr>
            <w:tcW w:w="8465" w:type="dxa"/>
          </w:tcPr>
          <w:p w:rsidR="00F239C7" w:rsidRPr="00353EDC" w:rsidRDefault="00CC37A3" w:rsidP="008E49BF">
            <w:pPr>
              <w:shd w:val="clear" w:color="auto" w:fill="FFFFFF"/>
              <w:rPr>
                <w:color w:val="000000" w:themeColor="text1"/>
                <w:lang w:val="en-GB"/>
              </w:rPr>
            </w:pPr>
            <w:r w:rsidRPr="00353EDC">
              <w:rPr>
                <w:color w:val="000000" w:themeColor="text1"/>
                <w:lang w:val="en-GB"/>
              </w:rPr>
              <w:t>Evaluation of the fragility of the atherosclerotic plaque of coronary artery</w:t>
            </w:r>
          </w:p>
        </w:tc>
      </w:tr>
      <w:tr w:rsidR="00F239C7" w:rsidRPr="008E3A24" w:rsidTr="008E49BF">
        <w:tc>
          <w:tcPr>
            <w:tcW w:w="551" w:type="dxa"/>
          </w:tcPr>
          <w:p w:rsidR="00F239C7" w:rsidRPr="00353EDC" w:rsidRDefault="00F239C7" w:rsidP="008E49BF">
            <w:pPr>
              <w:shd w:val="clear" w:color="auto" w:fill="FFFFFF"/>
              <w:rPr>
                <w:rFonts w:ascii="Tahoma" w:eastAsia="Times New Roman" w:hAnsi="Tahoma" w:cs="Tahoma"/>
                <w:color w:val="000000" w:themeColor="text1"/>
                <w:lang w:val="en-GB"/>
              </w:rPr>
            </w:pPr>
            <w:r w:rsidRPr="00353EDC">
              <w:rPr>
                <w:rFonts w:ascii="Tahoma" w:eastAsia="Times New Roman" w:hAnsi="Tahoma" w:cs="Tahoma"/>
                <w:color w:val="000000" w:themeColor="text1"/>
                <w:lang w:val="en-GB"/>
              </w:rPr>
              <w:t>2</w:t>
            </w:r>
          </w:p>
        </w:tc>
        <w:tc>
          <w:tcPr>
            <w:tcW w:w="8465" w:type="dxa"/>
          </w:tcPr>
          <w:p w:rsidR="00F239C7" w:rsidRPr="00353EDC" w:rsidRDefault="00CC37A3" w:rsidP="008E49BF">
            <w:pPr>
              <w:shd w:val="clear" w:color="auto" w:fill="FFFFFF"/>
              <w:rPr>
                <w:color w:val="000000" w:themeColor="text1"/>
                <w:lang w:val="en-GB"/>
              </w:rPr>
            </w:pPr>
            <w:r w:rsidRPr="00353EDC">
              <w:rPr>
                <w:color w:val="000000" w:themeColor="text1"/>
                <w:lang w:val="en-GB"/>
              </w:rPr>
              <w:t>Robotic exoskeleton for motor rehabilitation in neurological patients with upper limb motor deficit</w:t>
            </w:r>
          </w:p>
        </w:tc>
      </w:tr>
      <w:tr w:rsidR="00F239C7" w:rsidRPr="00353EDC" w:rsidTr="008E49BF">
        <w:tc>
          <w:tcPr>
            <w:tcW w:w="551" w:type="dxa"/>
          </w:tcPr>
          <w:p w:rsidR="00F239C7" w:rsidRPr="00353EDC" w:rsidRDefault="00F239C7" w:rsidP="008E49BF">
            <w:pPr>
              <w:shd w:val="clear" w:color="auto" w:fill="FFFFFF"/>
              <w:rPr>
                <w:rFonts w:ascii="Tahoma" w:eastAsia="Times New Roman" w:hAnsi="Tahoma" w:cs="Tahoma"/>
                <w:color w:val="000000" w:themeColor="text1"/>
                <w:lang w:val="en-GB"/>
              </w:rPr>
            </w:pPr>
            <w:r w:rsidRPr="00353EDC">
              <w:rPr>
                <w:rFonts w:ascii="Tahoma" w:eastAsia="Times New Roman" w:hAnsi="Tahoma" w:cs="Tahoma"/>
                <w:color w:val="000000" w:themeColor="text1"/>
                <w:lang w:val="en-GB"/>
              </w:rPr>
              <w:t>3</w:t>
            </w:r>
          </w:p>
        </w:tc>
        <w:tc>
          <w:tcPr>
            <w:tcW w:w="8465" w:type="dxa"/>
          </w:tcPr>
          <w:p w:rsidR="00F239C7" w:rsidRPr="00353EDC" w:rsidRDefault="00CC37A3" w:rsidP="008E49BF">
            <w:pPr>
              <w:shd w:val="clear" w:color="auto" w:fill="FFFFFF"/>
              <w:rPr>
                <w:color w:val="000000" w:themeColor="text1"/>
                <w:lang w:val="en-GB"/>
              </w:rPr>
            </w:pPr>
            <w:r w:rsidRPr="00353EDC">
              <w:rPr>
                <w:color w:val="000000" w:themeColor="text1"/>
                <w:lang w:val="en-GB"/>
              </w:rPr>
              <w:t>Safe bronchial aspiration</w:t>
            </w:r>
          </w:p>
        </w:tc>
      </w:tr>
    </w:tbl>
    <w:p w:rsidR="00F239C7" w:rsidRPr="00353EDC" w:rsidRDefault="00F239C7" w:rsidP="00F239C7">
      <w:pPr>
        <w:pStyle w:val="Paragrafoelenco"/>
        <w:ind w:left="360"/>
        <w:rPr>
          <w:color w:val="000000" w:themeColor="text1"/>
          <w:lang w:val="en-GB"/>
        </w:rPr>
      </w:pPr>
    </w:p>
    <w:p w:rsidR="00E51510" w:rsidRPr="00353EDC" w:rsidRDefault="00F239C7" w:rsidP="00E51510">
      <w:pPr>
        <w:pStyle w:val="Paragrafoelenco"/>
        <w:numPr>
          <w:ilvl w:val="0"/>
          <w:numId w:val="3"/>
        </w:numPr>
        <w:rPr>
          <w:color w:val="000000" w:themeColor="text1"/>
          <w:lang w:val="en-GB"/>
        </w:rPr>
      </w:pPr>
      <w:r w:rsidRPr="00353EDC">
        <w:rPr>
          <w:color w:val="000000" w:themeColor="text1"/>
          <w:lang w:val="en-GB"/>
        </w:rPr>
        <w:t>You</w:t>
      </w:r>
      <w:r w:rsidR="009B4A20" w:rsidRPr="00353EDC">
        <w:rPr>
          <w:color w:val="000000" w:themeColor="text1"/>
          <w:lang w:val="en-GB"/>
        </w:rPr>
        <w:t xml:space="preserve"> have read the </w:t>
      </w:r>
      <w:r w:rsidR="00E51510" w:rsidRPr="00353EDC">
        <w:rPr>
          <w:color w:val="000000" w:themeColor="text1"/>
          <w:lang w:val="en-GB"/>
        </w:rPr>
        <w:t>PIN and the descriptive material presented during the open market consultation.</w:t>
      </w:r>
    </w:p>
    <w:p w:rsidR="00E51510" w:rsidRPr="00353EDC" w:rsidRDefault="00E51510" w:rsidP="00E51510">
      <w:pPr>
        <w:pStyle w:val="Paragrafoelenco"/>
        <w:ind w:left="360"/>
        <w:rPr>
          <w:color w:val="000000" w:themeColor="text1"/>
          <w:lang w:val="en-GB"/>
        </w:rPr>
      </w:pPr>
    </w:p>
    <w:tbl>
      <w:tblPr>
        <w:tblStyle w:val="Grigliatabella"/>
        <w:tblW w:w="0" w:type="auto"/>
        <w:tblInd w:w="360" w:type="dxa"/>
        <w:tblLayout w:type="fixed"/>
        <w:tblLook w:val="04A0" w:firstRow="1" w:lastRow="0" w:firstColumn="1" w:lastColumn="0" w:noHBand="0" w:noVBand="1"/>
      </w:tblPr>
      <w:tblGrid>
        <w:gridCol w:w="3717"/>
        <w:gridCol w:w="4253"/>
        <w:gridCol w:w="1632"/>
      </w:tblGrid>
      <w:tr w:rsidR="00E51510" w:rsidRPr="00353EDC" w:rsidTr="008E49BF">
        <w:tc>
          <w:tcPr>
            <w:tcW w:w="3717" w:type="dxa"/>
          </w:tcPr>
          <w:p w:rsidR="00E51510" w:rsidRPr="00353EDC" w:rsidRDefault="00CC37A3" w:rsidP="00E51510">
            <w:pPr>
              <w:rPr>
                <w:color w:val="000000" w:themeColor="text1"/>
                <w:lang w:val="en-GB"/>
              </w:rPr>
            </w:pPr>
            <w:r w:rsidRPr="00353EDC">
              <w:rPr>
                <w:color w:val="000000" w:themeColor="text1"/>
                <w:lang w:val="en-GB"/>
              </w:rPr>
              <w:t>E</w:t>
            </w:r>
            <w:r w:rsidR="00E51510" w:rsidRPr="00353EDC">
              <w:rPr>
                <w:color w:val="000000" w:themeColor="text1"/>
                <w:lang w:val="en-GB"/>
              </w:rPr>
              <w:t>valuation of the fragility of the atherosclerotic plaque of coronary artery</w:t>
            </w:r>
          </w:p>
        </w:tc>
        <w:tc>
          <w:tcPr>
            <w:tcW w:w="4253" w:type="dxa"/>
          </w:tcPr>
          <w:p w:rsidR="00E51510" w:rsidRPr="00353EDC" w:rsidRDefault="00710D1C" w:rsidP="008E49BF">
            <w:pPr>
              <w:pStyle w:val="Paragrafoelenco"/>
              <w:ind w:left="360"/>
              <w:rPr>
                <w:color w:val="000000" w:themeColor="text1"/>
                <w:lang w:val="en-GB"/>
              </w:rPr>
            </w:pPr>
            <w:hyperlink r:id="rId9" w:history="1">
              <w:r w:rsidR="00E51510" w:rsidRPr="00353EDC">
                <w:rPr>
                  <w:color w:val="000000" w:themeColor="text1"/>
                  <w:lang w:val="en-GB"/>
                </w:rPr>
                <w:t>http://ted.europa.eu/udl?uri=TED:NOTICE:310381-2017:TEXT:IT:HTML&amp;src=0</w:t>
              </w:r>
            </w:hyperlink>
          </w:p>
          <w:p w:rsidR="00E51510" w:rsidRPr="00353EDC" w:rsidRDefault="00E51510" w:rsidP="008E49BF">
            <w:pPr>
              <w:pStyle w:val="Paragrafoelenco"/>
              <w:ind w:left="360"/>
              <w:rPr>
                <w:color w:val="000000" w:themeColor="text1"/>
                <w:lang w:val="en-GB"/>
              </w:rPr>
            </w:pPr>
          </w:p>
          <w:p w:rsidR="00E51510" w:rsidRPr="00353EDC" w:rsidRDefault="00E51510" w:rsidP="008E49BF">
            <w:pPr>
              <w:pStyle w:val="Paragrafoelenco"/>
              <w:ind w:left="360"/>
              <w:rPr>
                <w:color w:val="000000" w:themeColor="text1"/>
                <w:lang w:val="en-GB"/>
              </w:rPr>
            </w:pPr>
            <w:r w:rsidRPr="00353EDC">
              <w:rPr>
                <w:color w:val="000000" w:themeColor="text1"/>
                <w:lang w:val="en-GB"/>
              </w:rPr>
              <w:t>http://www.fesr.regione.lombardia.it/wps/portal/PROUE/FESR/Eventi/DettaglioEvento/appalti-pre-commerciale-2017</w:t>
            </w:r>
          </w:p>
          <w:p w:rsidR="00E51510" w:rsidRPr="00353EDC" w:rsidRDefault="00E51510" w:rsidP="008E49BF">
            <w:pPr>
              <w:pStyle w:val="Paragrafoelenco"/>
              <w:ind w:left="0"/>
              <w:rPr>
                <w:color w:val="000000" w:themeColor="text1"/>
                <w:lang w:val="en-GB"/>
              </w:rPr>
            </w:pPr>
          </w:p>
        </w:tc>
        <w:tc>
          <w:tcPr>
            <w:tcW w:w="1632" w:type="dxa"/>
          </w:tcPr>
          <w:p w:rsidR="00E51510" w:rsidRPr="00353EDC" w:rsidRDefault="00710D1C" w:rsidP="008E49BF">
            <w:pPr>
              <w:rPr>
                <w:color w:val="000000" w:themeColor="text1"/>
                <w:lang w:val="en-GB"/>
              </w:rPr>
            </w:pPr>
            <w:sdt>
              <w:sdtPr>
                <w:rPr>
                  <w:rFonts w:ascii="MS Gothic" w:eastAsia="MS Gothic" w:hAnsi="MS Gothic"/>
                  <w:lang w:val="en-GB"/>
                </w:rPr>
                <w:id w:val="1774509479"/>
              </w:sdtPr>
              <w:sdtEndPr/>
              <w:sdtContent>
                <w:r w:rsidR="00E51510" w:rsidRPr="00353EDC">
                  <w:rPr>
                    <w:rFonts w:ascii="MS Gothic" w:eastAsia="MS Gothic" w:hAnsi="MS Gothic"/>
                    <w:color w:val="000000" w:themeColor="text1"/>
                    <w:lang w:val="en-GB"/>
                  </w:rPr>
                  <w:t>☐</w:t>
                </w:r>
              </w:sdtContent>
            </w:sdt>
            <w:r w:rsidR="00E51510" w:rsidRPr="00353EDC">
              <w:rPr>
                <w:color w:val="000000" w:themeColor="text1"/>
                <w:lang w:val="en-GB"/>
              </w:rPr>
              <w:t>Yes</w:t>
            </w:r>
            <w:r w:rsidR="00CC37A3" w:rsidRPr="00353EDC">
              <w:rPr>
                <w:color w:val="000000" w:themeColor="text1"/>
                <w:lang w:val="en-GB"/>
              </w:rPr>
              <w:t xml:space="preserve"> </w:t>
            </w:r>
            <w:sdt>
              <w:sdtPr>
                <w:rPr>
                  <w:rFonts w:ascii="MS Gothic" w:eastAsia="MS Gothic" w:hAnsi="MS Gothic"/>
                  <w:lang w:val="en-GB"/>
                </w:rPr>
                <w:id w:val="-881320427"/>
              </w:sdtPr>
              <w:sdtEndPr/>
              <w:sdtContent>
                <w:r w:rsidR="00E51510" w:rsidRPr="00353EDC">
                  <w:rPr>
                    <w:rFonts w:ascii="MS Gothic" w:eastAsia="MS Gothic" w:hAnsi="MS Gothic"/>
                    <w:color w:val="000000" w:themeColor="text1"/>
                    <w:lang w:val="en-GB"/>
                  </w:rPr>
                  <w:t>☐</w:t>
                </w:r>
              </w:sdtContent>
            </w:sdt>
            <w:r w:rsidR="00E51510" w:rsidRPr="00353EDC">
              <w:rPr>
                <w:color w:val="000000" w:themeColor="text1"/>
                <w:lang w:val="en-GB"/>
              </w:rPr>
              <w:t>No</w:t>
            </w:r>
          </w:p>
        </w:tc>
      </w:tr>
      <w:tr w:rsidR="00E51510" w:rsidRPr="00353EDC" w:rsidTr="008E49BF">
        <w:tc>
          <w:tcPr>
            <w:tcW w:w="3717" w:type="dxa"/>
          </w:tcPr>
          <w:p w:rsidR="00E51510" w:rsidRPr="00353EDC" w:rsidRDefault="00E51510" w:rsidP="00E51510">
            <w:pPr>
              <w:rPr>
                <w:color w:val="000000" w:themeColor="text1"/>
                <w:lang w:val="en-GB"/>
              </w:rPr>
            </w:pPr>
            <w:r w:rsidRPr="00353EDC">
              <w:rPr>
                <w:color w:val="000000" w:themeColor="text1"/>
                <w:lang w:val="en-GB"/>
              </w:rPr>
              <w:t>Robotic exoskeleton for motor rehabilitation in neurological patients with upper limb motor deficit</w:t>
            </w:r>
          </w:p>
        </w:tc>
        <w:tc>
          <w:tcPr>
            <w:tcW w:w="4253" w:type="dxa"/>
          </w:tcPr>
          <w:p w:rsidR="00E51510" w:rsidRPr="00353EDC" w:rsidRDefault="00710D1C" w:rsidP="008E49BF">
            <w:pPr>
              <w:pStyle w:val="Paragrafoelenco"/>
              <w:ind w:left="360"/>
              <w:rPr>
                <w:color w:val="000000" w:themeColor="text1"/>
                <w:lang w:val="en-GB"/>
              </w:rPr>
            </w:pPr>
            <w:hyperlink r:id="rId10" w:history="1">
              <w:r w:rsidR="00E51510" w:rsidRPr="00353EDC">
                <w:rPr>
                  <w:color w:val="000000" w:themeColor="text1"/>
                  <w:lang w:val="en-GB"/>
                </w:rPr>
                <w:t>http://ted.europa.eu/udl?uri=TED:NOTICE:310393-2017:TEXT:IT:HTML&amp;src=0</w:t>
              </w:r>
            </w:hyperlink>
          </w:p>
          <w:p w:rsidR="00E51510" w:rsidRPr="00353EDC" w:rsidRDefault="00E51510" w:rsidP="008E49BF">
            <w:pPr>
              <w:pStyle w:val="Paragrafoelenco"/>
              <w:ind w:left="360"/>
              <w:rPr>
                <w:color w:val="000000" w:themeColor="text1"/>
                <w:lang w:val="en-GB"/>
              </w:rPr>
            </w:pPr>
          </w:p>
          <w:p w:rsidR="00E51510" w:rsidRPr="00353EDC" w:rsidRDefault="00E51510" w:rsidP="008E49BF">
            <w:pPr>
              <w:pStyle w:val="Paragrafoelenco"/>
              <w:ind w:left="360"/>
              <w:rPr>
                <w:color w:val="000000" w:themeColor="text1"/>
                <w:lang w:val="en-GB"/>
              </w:rPr>
            </w:pPr>
            <w:r w:rsidRPr="00353EDC">
              <w:rPr>
                <w:color w:val="000000" w:themeColor="text1"/>
                <w:lang w:val="en-GB"/>
              </w:rPr>
              <w:t>http://www.fesr.regione.lombardia.it/wps/portal/PROUE/FESR/Eventi/DettaglioEvento/appalti-pre-commerciale-2017</w:t>
            </w:r>
          </w:p>
          <w:p w:rsidR="00E51510" w:rsidRPr="00353EDC" w:rsidRDefault="00E51510" w:rsidP="008E49BF">
            <w:pPr>
              <w:pStyle w:val="Paragrafoelenco"/>
              <w:ind w:left="360"/>
              <w:rPr>
                <w:color w:val="000000" w:themeColor="text1"/>
                <w:lang w:val="en-GB"/>
              </w:rPr>
            </w:pPr>
          </w:p>
        </w:tc>
        <w:tc>
          <w:tcPr>
            <w:tcW w:w="1632" w:type="dxa"/>
          </w:tcPr>
          <w:p w:rsidR="00E51510" w:rsidRPr="00353EDC" w:rsidRDefault="00E51510" w:rsidP="00E51510">
            <w:pPr>
              <w:rPr>
                <w:color w:val="000000" w:themeColor="text1"/>
                <w:lang w:val="en-GB"/>
              </w:rPr>
            </w:pPr>
            <w:r w:rsidRPr="00353EDC">
              <w:rPr>
                <w:color w:val="000000" w:themeColor="text1"/>
                <w:lang w:val="en-GB"/>
              </w:rPr>
              <w:t xml:space="preserve"> </w:t>
            </w:r>
            <w:sdt>
              <w:sdtPr>
                <w:rPr>
                  <w:rFonts w:ascii="MS Gothic" w:eastAsia="MS Gothic" w:hAnsi="MS Gothic"/>
                  <w:lang w:val="en-GB"/>
                </w:rPr>
                <w:id w:val="1357539709"/>
              </w:sdtPr>
              <w:sdtEndPr/>
              <w:sdtContent>
                <w:r w:rsidRPr="00353EDC">
                  <w:rPr>
                    <w:rFonts w:ascii="MS Gothic" w:eastAsia="MS Gothic" w:hAnsi="MS Gothic"/>
                    <w:color w:val="000000" w:themeColor="text1"/>
                    <w:lang w:val="en-GB"/>
                  </w:rPr>
                  <w:t>☐</w:t>
                </w:r>
              </w:sdtContent>
            </w:sdt>
            <w:r w:rsidRPr="00353EDC">
              <w:rPr>
                <w:color w:val="000000" w:themeColor="text1"/>
                <w:lang w:val="en-GB"/>
              </w:rPr>
              <w:t>Yes</w:t>
            </w:r>
            <w:r w:rsidR="00CC37A3" w:rsidRPr="00353EDC">
              <w:rPr>
                <w:color w:val="000000" w:themeColor="text1"/>
                <w:lang w:val="en-GB"/>
              </w:rPr>
              <w:t xml:space="preserve"> </w:t>
            </w:r>
            <w:sdt>
              <w:sdtPr>
                <w:rPr>
                  <w:rFonts w:ascii="MS Gothic" w:eastAsia="MS Gothic" w:hAnsi="MS Gothic"/>
                  <w:lang w:val="en-GB"/>
                </w:rPr>
                <w:id w:val="1271506970"/>
              </w:sdtPr>
              <w:sdtEndPr/>
              <w:sdtContent>
                <w:r w:rsidRPr="00353EDC">
                  <w:rPr>
                    <w:rFonts w:ascii="MS Gothic" w:eastAsia="MS Gothic" w:hAnsi="MS Gothic"/>
                    <w:color w:val="000000" w:themeColor="text1"/>
                    <w:lang w:val="en-GB"/>
                  </w:rPr>
                  <w:t>☐</w:t>
                </w:r>
              </w:sdtContent>
            </w:sdt>
            <w:r w:rsidRPr="00353EDC">
              <w:rPr>
                <w:color w:val="000000" w:themeColor="text1"/>
                <w:lang w:val="en-GB"/>
              </w:rPr>
              <w:t>No</w:t>
            </w:r>
          </w:p>
        </w:tc>
      </w:tr>
      <w:tr w:rsidR="00E51510" w:rsidRPr="00353EDC" w:rsidTr="008E49BF">
        <w:tc>
          <w:tcPr>
            <w:tcW w:w="3717" w:type="dxa"/>
          </w:tcPr>
          <w:p w:rsidR="00E51510" w:rsidRPr="00353EDC" w:rsidRDefault="00CC37A3" w:rsidP="00E51510">
            <w:pPr>
              <w:rPr>
                <w:color w:val="000000" w:themeColor="text1"/>
                <w:lang w:val="en-GB"/>
              </w:rPr>
            </w:pPr>
            <w:r w:rsidRPr="00353EDC">
              <w:rPr>
                <w:color w:val="000000" w:themeColor="text1"/>
                <w:lang w:val="en-GB"/>
              </w:rPr>
              <w:t>S</w:t>
            </w:r>
            <w:r w:rsidR="00E51510" w:rsidRPr="00353EDC">
              <w:rPr>
                <w:color w:val="000000" w:themeColor="text1"/>
                <w:lang w:val="en-GB"/>
              </w:rPr>
              <w:t>afe bronchial aspiration</w:t>
            </w:r>
          </w:p>
        </w:tc>
        <w:tc>
          <w:tcPr>
            <w:tcW w:w="4253" w:type="dxa"/>
          </w:tcPr>
          <w:p w:rsidR="00E51510" w:rsidRPr="00353EDC" w:rsidRDefault="00710D1C" w:rsidP="008E49BF">
            <w:pPr>
              <w:pStyle w:val="Paragrafoelenco"/>
              <w:ind w:left="360"/>
              <w:rPr>
                <w:color w:val="000000" w:themeColor="text1"/>
                <w:lang w:val="en-GB"/>
              </w:rPr>
            </w:pPr>
            <w:hyperlink r:id="rId11" w:history="1">
              <w:r w:rsidR="00E51510" w:rsidRPr="00353EDC">
                <w:rPr>
                  <w:color w:val="000000" w:themeColor="text1"/>
                  <w:lang w:val="en-GB"/>
                </w:rPr>
                <w:t>http://ted.europa.eu/udl?uri=TED:NOTICE:310395-2017:TEXT:IT:HTML&amp;src=0</w:t>
              </w:r>
            </w:hyperlink>
          </w:p>
          <w:p w:rsidR="00E51510" w:rsidRPr="00353EDC" w:rsidRDefault="00E51510" w:rsidP="008E49BF">
            <w:pPr>
              <w:pStyle w:val="Paragrafoelenco"/>
              <w:ind w:left="360"/>
              <w:rPr>
                <w:color w:val="000000" w:themeColor="text1"/>
                <w:lang w:val="en-GB"/>
              </w:rPr>
            </w:pPr>
          </w:p>
          <w:p w:rsidR="00E51510" w:rsidRPr="00353EDC" w:rsidRDefault="00E51510" w:rsidP="0039012D">
            <w:pPr>
              <w:pStyle w:val="Paragrafoelenco"/>
              <w:ind w:left="360"/>
              <w:rPr>
                <w:color w:val="000000" w:themeColor="text1"/>
                <w:lang w:val="en-GB"/>
              </w:rPr>
            </w:pPr>
            <w:r w:rsidRPr="00353EDC">
              <w:rPr>
                <w:color w:val="000000" w:themeColor="text1"/>
                <w:lang w:val="en-GB"/>
              </w:rPr>
              <w:t>http://www.fesr.regione.lombardia.it/wps/portal/PROUE/FESR/Eventi/DettaglioEvento/appalti-pre-commerciale-2017</w:t>
            </w:r>
          </w:p>
        </w:tc>
        <w:tc>
          <w:tcPr>
            <w:tcW w:w="1632" w:type="dxa"/>
          </w:tcPr>
          <w:p w:rsidR="00E51510" w:rsidRPr="00353EDC" w:rsidRDefault="00710D1C" w:rsidP="008E49BF">
            <w:pPr>
              <w:rPr>
                <w:color w:val="000000" w:themeColor="text1"/>
                <w:lang w:val="en-GB"/>
              </w:rPr>
            </w:pPr>
            <w:sdt>
              <w:sdtPr>
                <w:rPr>
                  <w:rFonts w:ascii="MS Gothic" w:eastAsia="MS Gothic" w:hAnsi="MS Gothic"/>
                  <w:lang w:val="en-GB"/>
                </w:rPr>
                <w:id w:val="-1508589176"/>
              </w:sdtPr>
              <w:sdtEndPr/>
              <w:sdtContent>
                <w:r w:rsidR="00E51510" w:rsidRPr="00353EDC">
                  <w:rPr>
                    <w:rFonts w:ascii="MS Gothic" w:eastAsia="MS Gothic" w:hAnsi="MS Gothic"/>
                    <w:color w:val="000000" w:themeColor="text1"/>
                    <w:lang w:val="en-GB"/>
                  </w:rPr>
                  <w:t>☐</w:t>
                </w:r>
              </w:sdtContent>
            </w:sdt>
            <w:r w:rsidR="00E51510" w:rsidRPr="00353EDC">
              <w:rPr>
                <w:color w:val="000000" w:themeColor="text1"/>
                <w:lang w:val="en-GB"/>
              </w:rPr>
              <w:t>Yes</w:t>
            </w:r>
            <w:r w:rsidR="00CC37A3" w:rsidRPr="00353EDC">
              <w:rPr>
                <w:color w:val="000000" w:themeColor="text1"/>
                <w:lang w:val="en-GB"/>
              </w:rPr>
              <w:t xml:space="preserve"> </w:t>
            </w:r>
            <w:sdt>
              <w:sdtPr>
                <w:rPr>
                  <w:rFonts w:ascii="MS Gothic" w:eastAsia="MS Gothic" w:hAnsi="MS Gothic"/>
                  <w:lang w:val="en-GB"/>
                </w:rPr>
                <w:id w:val="-154915573"/>
              </w:sdtPr>
              <w:sdtEndPr/>
              <w:sdtContent>
                <w:r w:rsidR="00E51510" w:rsidRPr="00353EDC">
                  <w:rPr>
                    <w:rFonts w:ascii="MS Gothic" w:eastAsia="MS Gothic" w:hAnsi="MS Gothic"/>
                    <w:color w:val="000000" w:themeColor="text1"/>
                    <w:lang w:val="en-GB"/>
                  </w:rPr>
                  <w:t>☐</w:t>
                </w:r>
              </w:sdtContent>
            </w:sdt>
            <w:r w:rsidR="00E51510" w:rsidRPr="00353EDC">
              <w:rPr>
                <w:color w:val="000000" w:themeColor="text1"/>
                <w:lang w:val="en-GB"/>
              </w:rPr>
              <w:t>No</w:t>
            </w:r>
          </w:p>
        </w:tc>
      </w:tr>
    </w:tbl>
    <w:p w:rsidR="00E51510" w:rsidRPr="00353EDC" w:rsidRDefault="00E51510" w:rsidP="00E51510">
      <w:pPr>
        <w:pStyle w:val="Paragrafoelenco"/>
        <w:ind w:left="360"/>
        <w:rPr>
          <w:color w:val="000000" w:themeColor="text1"/>
          <w:lang w:val="en-GB"/>
        </w:rPr>
      </w:pPr>
    </w:p>
    <w:p w:rsidR="009B4A20" w:rsidRPr="00353EDC" w:rsidRDefault="009B4A20" w:rsidP="009B4A20">
      <w:pPr>
        <w:rPr>
          <w:color w:val="000000" w:themeColor="text1"/>
          <w:lang w:val="en-GB"/>
        </w:rPr>
      </w:pPr>
    </w:p>
    <w:p w:rsidR="009B4A20" w:rsidRPr="00353EDC" w:rsidRDefault="009B4A20" w:rsidP="009B4A20">
      <w:pPr>
        <w:rPr>
          <w:color w:val="000000" w:themeColor="text1"/>
          <w:lang w:val="en-GB"/>
        </w:rPr>
      </w:pPr>
    </w:p>
    <w:p w:rsidR="009B4A20" w:rsidRPr="00353EDC" w:rsidRDefault="009B4A20" w:rsidP="009B4A20">
      <w:pPr>
        <w:pStyle w:val="Paragrafoelenco"/>
        <w:numPr>
          <w:ilvl w:val="0"/>
          <w:numId w:val="7"/>
        </w:numPr>
        <w:spacing w:after="200" w:line="276" w:lineRule="auto"/>
        <w:rPr>
          <w:b/>
          <w:color w:val="000000" w:themeColor="text1"/>
          <w:sz w:val="24"/>
          <w:lang w:val="en-GB"/>
        </w:rPr>
      </w:pPr>
      <w:r w:rsidRPr="00353EDC">
        <w:rPr>
          <w:b/>
          <w:color w:val="000000" w:themeColor="text1"/>
          <w:sz w:val="24"/>
          <w:lang w:val="en-GB"/>
        </w:rPr>
        <w:t>Company Information</w:t>
      </w:r>
    </w:p>
    <w:p w:rsidR="009B4A20" w:rsidRPr="00353EDC" w:rsidRDefault="009B4A20" w:rsidP="009B4A20">
      <w:pPr>
        <w:pStyle w:val="Paragrafoelenco"/>
        <w:rPr>
          <w:color w:val="000000" w:themeColor="text1"/>
          <w:lang w:val="en-GB"/>
        </w:rPr>
      </w:pPr>
    </w:p>
    <w:p w:rsidR="009B4A20" w:rsidRPr="00353EDC" w:rsidRDefault="009B4A20" w:rsidP="009B4A20">
      <w:pPr>
        <w:pStyle w:val="Paragrafoelenco"/>
        <w:numPr>
          <w:ilvl w:val="0"/>
          <w:numId w:val="4"/>
        </w:numPr>
        <w:spacing w:after="200" w:line="276" w:lineRule="auto"/>
        <w:rPr>
          <w:color w:val="000000" w:themeColor="text1"/>
          <w:lang w:val="en-GB"/>
        </w:rPr>
      </w:pPr>
      <w:r w:rsidRPr="00353EDC">
        <w:rPr>
          <w:color w:val="000000" w:themeColor="text1"/>
          <w:lang w:val="en-GB"/>
        </w:rPr>
        <w:t>Your company is a:</w:t>
      </w:r>
    </w:p>
    <w:p w:rsidR="009B4A20" w:rsidRPr="00353EDC" w:rsidRDefault="00710D1C" w:rsidP="009B4A20">
      <w:pPr>
        <w:rPr>
          <w:color w:val="000000" w:themeColor="text1"/>
          <w:lang w:val="en-GB"/>
        </w:rPr>
      </w:pPr>
      <w:sdt>
        <w:sdtPr>
          <w:rPr>
            <w:color w:val="000000" w:themeColor="text1"/>
            <w:lang w:val="en-GB"/>
          </w:rPr>
          <w:id w:val="788851899"/>
        </w:sdtPr>
        <w:sdtEndPr/>
        <w:sdtContent>
          <w:r w:rsidR="009B4A20" w:rsidRPr="00353EDC">
            <w:rPr>
              <w:rFonts w:ascii="MS Gothic" w:eastAsia="MS Gothic" w:hAnsi="MS Gothic"/>
              <w:color w:val="000000" w:themeColor="text1"/>
              <w:lang w:val="en-GB"/>
            </w:rPr>
            <w:t>☐</w:t>
          </w:r>
        </w:sdtContent>
      </w:sdt>
      <w:r w:rsidR="009B4A20" w:rsidRPr="00353EDC">
        <w:rPr>
          <w:color w:val="000000" w:themeColor="text1"/>
          <w:lang w:val="en-GB"/>
        </w:rPr>
        <w:t xml:space="preserve"> </w:t>
      </w:r>
      <w:proofErr w:type="gramStart"/>
      <w:r w:rsidR="009B4A20" w:rsidRPr="00353EDC">
        <w:rPr>
          <w:color w:val="000000" w:themeColor="text1"/>
          <w:lang w:val="en-GB"/>
        </w:rPr>
        <w:t>manufacturer</w:t>
      </w:r>
      <w:proofErr w:type="gramEnd"/>
      <w:r w:rsidR="009B4A20" w:rsidRPr="00353EDC">
        <w:rPr>
          <w:color w:val="000000" w:themeColor="text1"/>
          <w:lang w:val="en-GB"/>
        </w:rPr>
        <w:t>,</w:t>
      </w:r>
      <w:r w:rsidR="00CC37A3" w:rsidRPr="00353EDC">
        <w:rPr>
          <w:color w:val="000000" w:themeColor="text1"/>
          <w:lang w:val="en-GB"/>
        </w:rPr>
        <w:t xml:space="preserve"> </w:t>
      </w:r>
      <w:sdt>
        <w:sdtPr>
          <w:rPr>
            <w:color w:val="000000" w:themeColor="text1"/>
            <w:lang w:val="en-GB"/>
          </w:rPr>
          <w:id w:val="375581421"/>
        </w:sdtPr>
        <w:sdtEndPr/>
        <w:sdtContent>
          <w:r w:rsidR="009B4A20" w:rsidRPr="00353EDC">
            <w:rPr>
              <w:rFonts w:ascii="MS Gothic" w:eastAsia="MS Gothic" w:hAnsi="MS Gothic"/>
              <w:color w:val="000000" w:themeColor="text1"/>
              <w:lang w:val="en-GB"/>
            </w:rPr>
            <w:t>☐</w:t>
          </w:r>
        </w:sdtContent>
      </w:sdt>
      <w:r w:rsidR="009B4A20" w:rsidRPr="00353EDC">
        <w:rPr>
          <w:color w:val="000000" w:themeColor="text1"/>
          <w:lang w:val="en-GB"/>
        </w:rPr>
        <w:t xml:space="preserve"> designer,</w:t>
      </w:r>
      <w:r w:rsidR="00CC37A3" w:rsidRPr="00353EDC">
        <w:rPr>
          <w:color w:val="000000" w:themeColor="text1"/>
          <w:lang w:val="en-GB"/>
        </w:rPr>
        <w:t xml:space="preserve"> </w:t>
      </w:r>
      <w:sdt>
        <w:sdtPr>
          <w:rPr>
            <w:color w:val="000000" w:themeColor="text1"/>
            <w:lang w:val="en-GB"/>
          </w:rPr>
          <w:id w:val="-895355872"/>
        </w:sdtPr>
        <w:sdtEndPr/>
        <w:sdtContent>
          <w:sdt>
            <w:sdtPr>
              <w:rPr>
                <w:color w:val="000000" w:themeColor="text1"/>
                <w:lang w:val="en-GB"/>
              </w:rPr>
              <w:id w:val="1160114719"/>
            </w:sdtPr>
            <w:sdtEndPr/>
            <w:sdtContent>
              <w:r w:rsidR="009B4A20" w:rsidRPr="00353EDC">
                <w:rPr>
                  <w:rFonts w:ascii="MS Gothic" w:eastAsia="MS Gothic" w:hAnsi="MS Gothic"/>
                  <w:color w:val="000000" w:themeColor="text1"/>
                  <w:lang w:val="en-GB"/>
                </w:rPr>
                <w:t>☐</w:t>
              </w:r>
            </w:sdtContent>
          </w:sdt>
        </w:sdtContent>
      </w:sdt>
      <w:r w:rsidR="009B4A20" w:rsidRPr="00353EDC">
        <w:rPr>
          <w:color w:val="000000" w:themeColor="text1"/>
          <w:lang w:val="en-GB"/>
        </w:rPr>
        <w:t xml:space="preserve"> developer,</w:t>
      </w:r>
      <w:r w:rsidR="00CC37A3" w:rsidRPr="00353EDC">
        <w:rPr>
          <w:color w:val="000000" w:themeColor="text1"/>
          <w:lang w:val="en-GB"/>
        </w:rPr>
        <w:t xml:space="preserve"> </w:t>
      </w:r>
      <w:sdt>
        <w:sdtPr>
          <w:rPr>
            <w:color w:val="000000" w:themeColor="text1"/>
            <w:lang w:val="en-GB"/>
          </w:rPr>
          <w:id w:val="25837997"/>
          <w:showingPlcHdr/>
        </w:sdtPr>
        <w:sdtEndPr/>
        <w:sdtContent>
          <w:r w:rsidR="009B4A20" w:rsidRPr="00353EDC">
            <w:rPr>
              <w:color w:val="000000" w:themeColor="text1"/>
              <w:lang w:val="en-GB"/>
            </w:rPr>
            <w:t xml:space="preserve">     </w:t>
          </w:r>
        </w:sdtContent>
      </w:sdt>
      <w:r w:rsidR="009B4A20" w:rsidRPr="00353EDC">
        <w:rPr>
          <w:color w:val="000000" w:themeColor="text1"/>
          <w:lang w:val="en-GB"/>
        </w:rPr>
        <w:t xml:space="preserve"> </w:t>
      </w:r>
      <w:sdt>
        <w:sdtPr>
          <w:rPr>
            <w:color w:val="000000" w:themeColor="text1"/>
            <w:lang w:val="en-GB"/>
          </w:rPr>
          <w:id w:val="1076708541"/>
        </w:sdtPr>
        <w:sdtEndPr/>
        <w:sdtContent>
          <w:r w:rsidR="009B4A20" w:rsidRPr="00353EDC">
            <w:rPr>
              <w:rFonts w:ascii="MS Gothic" w:eastAsia="MS Gothic" w:hAnsi="MS Gothic"/>
              <w:color w:val="000000" w:themeColor="text1"/>
              <w:lang w:val="en-GB"/>
            </w:rPr>
            <w:t>☐</w:t>
          </w:r>
        </w:sdtContent>
      </w:sdt>
      <w:r w:rsidR="009B4A20" w:rsidRPr="00353EDC">
        <w:rPr>
          <w:color w:val="000000" w:themeColor="text1"/>
          <w:lang w:val="en-GB"/>
        </w:rPr>
        <w:t xml:space="preserve"> system integrator, </w:t>
      </w:r>
      <w:sdt>
        <w:sdtPr>
          <w:rPr>
            <w:color w:val="000000" w:themeColor="text1"/>
            <w:lang w:val="en-GB"/>
          </w:rPr>
          <w:id w:val="442424957"/>
        </w:sdtPr>
        <w:sdtEndPr/>
        <w:sdtContent>
          <w:r w:rsidR="009B4A20" w:rsidRPr="00353EDC">
            <w:rPr>
              <w:color w:val="000000" w:themeColor="text1"/>
              <w:lang w:val="en-GB"/>
            </w:rPr>
            <w:t xml:space="preserve"> </w:t>
          </w:r>
        </w:sdtContent>
      </w:sdt>
      <w:r w:rsidR="009B4A20" w:rsidRPr="00353EDC">
        <w:rPr>
          <w:color w:val="000000" w:themeColor="text1"/>
          <w:lang w:val="en-GB"/>
        </w:rPr>
        <w:t xml:space="preserve"> </w:t>
      </w:r>
      <w:sdt>
        <w:sdtPr>
          <w:rPr>
            <w:color w:val="000000" w:themeColor="text1"/>
            <w:lang w:val="en-GB"/>
          </w:rPr>
          <w:id w:val="-1644574399"/>
        </w:sdtPr>
        <w:sdtEndPr/>
        <w:sdtContent>
          <w:r w:rsidR="009B4A20" w:rsidRPr="00353EDC">
            <w:rPr>
              <w:rFonts w:ascii="MS Gothic" w:eastAsia="MS Gothic" w:hAnsi="MS Gothic"/>
              <w:color w:val="000000" w:themeColor="text1"/>
              <w:lang w:val="en-GB"/>
            </w:rPr>
            <w:t>☐</w:t>
          </w:r>
        </w:sdtContent>
      </w:sdt>
      <w:r w:rsidR="009B4A20" w:rsidRPr="00353EDC">
        <w:rPr>
          <w:color w:val="000000" w:themeColor="text1"/>
          <w:lang w:val="en-GB"/>
        </w:rPr>
        <w:t xml:space="preserve"> business process outsourcer, </w:t>
      </w:r>
    </w:p>
    <w:p w:rsidR="009B4A20" w:rsidRPr="00353EDC" w:rsidRDefault="00710D1C" w:rsidP="009B4A20">
      <w:pPr>
        <w:rPr>
          <w:color w:val="000000" w:themeColor="text1"/>
          <w:lang w:val="en-GB"/>
        </w:rPr>
      </w:pPr>
      <w:sdt>
        <w:sdtPr>
          <w:rPr>
            <w:color w:val="000000" w:themeColor="text1"/>
            <w:lang w:val="en-GB"/>
          </w:rPr>
          <w:id w:val="-259836621"/>
        </w:sdtPr>
        <w:sdtEndPr/>
        <w:sdtContent>
          <w:r w:rsidR="009B4A20" w:rsidRPr="00353EDC">
            <w:rPr>
              <w:rFonts w:ascii="MS Gothic" w:eastAsia="MS Gothic" w:hAnsi="MS Gothic"/>
              <w:color w:val="000000" w:themeColor="text1"/>
              <w:lang w:val="en-GB"/>
            </w:rPr>
            <w:t>☐</w:t>
          </w:r>
        </w:sdtContent>
      </w:sdt>
      <w:r w:rsidR="00CC37A3" w:rsidRPr="00353EDC">
        <w:rPr>
          <w:color w:val="000000" w:themeColor="text1"/>
          <w:lang w:val="en-GB"/>
        </w:rPr>
        <w:t xml:space="preserve"> </w:t>
      </w:r>
      <w:proofErr w:type="gramStart"/>
      <w:r w:rsidR="009B4A20" w:rsidRPr="00353EDC">
        <w:rPr>
          <w:color w:val="000000" w:themeColor="text1"/>
          <w:lang w:val="en-GB"/>
        </w:rPr>
        <w:t>other</w:t>
      </w:r>
      <w:proofErr w:type="gramEnd"/>
      <w:r w:rsidR="009B4A20" w:rsidRPr="00353EDC">
        <w:rPr>
          <w:color w:val="000000" w:themeColor="text1"/>
          <w:lang w:val="en-GB"/>
        </w:rPr>
        <w:t xml:space="preserve"> (please specify)……….</w:t>
      </w:r>
    </w:p>
    <w:p w:rsidR="009B4A20" w:rsidRPr="00353EDC" w:rsidRDefault="009B4A20" w:rsidP="009B4A20">
      <w:pPr>
        <w:rPr>
          <w:color w:val="000000" w:themeColor="text1"/>
          <w:lang w:val="en-GB"/>
        </w:rPr>
      </w:pPr>
    </w:p>
    <w:p w:rsidR="009B4A20" w:rsidRPr="00353EDC" w:rsidRDefault="009B4A20" w:rsidP="009B4A20">
      <w:pPr>
        <w:pStyle w:val="Paragrafoelenco"/>
        <w:numPr>
          <w:ilvl w:val="0"/>
          <w:numId w:val="4"/>
        </w:numPr>
        <w:spacing w:after="200" w:line="276" w:lineRule="auto"/>
        <w:ind w:left="284" w:hanging="284"/>
        <w:rPr>
          <w:color w:val="000000" w:themeColor="text1"/>
          <w:lang w:val="en-GB"/>
        </w:rPr>
      </w:pPr>
      <w:r w:rsidRPr="00353EDC">
        <w:rPr>
          <w:color w:val="000000" w:themeColor="text1"/>
          <w:lang w:val="en-GB"/>
        </w:rPr>
        <w:t>Do you rely on any partner for the products/component of your solution?</w:t>
      </w:r>
      <w:r w:rsidR="00CC37A3" w:rsidRPr="00353EDC">
        <w:rPr>
          <w:color w:val="000000" w:themeColor="text1"/>
          <w:lang w:val="en-GB"/>
        </w:rPr>
        <w:t xml:space="preserve"> </w:t>
      </w:r>
      <w:sdt>
        <w:sdtPr>
          <w:rPr>
            <w:rFonts w:ascii="MS Gothic" w:eastAsia="MS Gothic" w:hAnsi="MS Gothic"/>
            <w:color w:val="000000" w:themeColor="text1"/>
            <w:lang w:val="en-GB"/>
          </w:rPr>
          <w:id w:val="1581019606"/>
        </w:sdtPr>
        <w:sdtEndPr/>
        <w:sdtContent>
          <w:r w:rsidRPr="00353EDC">
            <w:rPr>
              <w:rFonts w:ascii="MS Gothic" w:eastAsia="MS Gothic" w:hAnsi="MS Gothic"/>
              <w:color w:val="000000" w:themeColor="text1"/>
              <w:lang w:val="en-GB"/>
            </w:rPr>
            <w:t>☐</w:t>
          </w:r>
        </w:sdtContent>
      </w:sdt>
      <w:r w:rsidRPr="00353EDC">
        <w:rPr>
          <w:color w:val="000000" w:themeColor="text1"/>
          <w:lang w:val="en-GB"/>
        </w:rPr>
        <w:t>Yes</w:t>
      </w:r>
      <w:r w:rsidR="00CC37A3" w:rsidRPr="00353EDC">
        <w:rPr>
          <w:color w:val="000000" w:themeColor="text1"/>
          <w:lang w:val="en-GB"/>
        </w:rPr>
        <w:t xml:space="preserve"> </w:t>
      </w:r>
      <w:sdt>
        <w:sdtPr>
          <w:rPr>
            <w:rFonts w:ascii="MS Gothic" w:eastAsia="MS Gothic" w:hAnsi="MS Gothic"/>
            <w:color w:val="000000" w:themeColor="text1"/>
            <w:lang w:val="en-GB"/>
          </w:rPr>
          <w:id w:val="-2008734310"/>
        </w:sdtPr>
        <w:sdtEndPr/>
        <w:sdtContent>
          <w:r w:rsidRPr="00353EDC">
            <w:rPr>
              <w:rFonts w:ascii="MS Gothic" w:eastAsia="MS Gothic" w:hAnsi="MS Gothic"/>
              <w:color w:val="000000" w:themeColor="text1"/>
              <w:lang w:val="en-GB"/>
            </w:rPr>
            <w:t>☐</w:t>
          </w:r>
        </w:sdtContent>
      </w:sdt>
      <w:r w:rsidRPr="00353EDC">
        <w:rPr>
          <w:color w:val="000000" w:themeColor="text1"/>
          <w:lang w:val="en-GB"/>
        </w:rPr>
        <w:t xml:space="preserve">No </w:t>
      </w:r>
    </w:p>
    <w:p w:rsidR="009B4A20" w:rsidRPr="00353EDC" w:rsidRDefault="009B4A20" w:rsidP="009B4A20">
      <w:pPr>
        <w:pStyle w:val="Paragrafoelenco"/>
        <w:spacing w:after="200" w:line="276" w:lineRule="auto"/>
        <w:ind w:left="284"/>
        <w:rPr>
          <w:color w:val="000000" w:themeColor="text1"/>
          <w:lang w:val="en-GB"/>
        </w:rPr>
      </w:pPr>
      <w:r w:rsidRPr="00353EDC">
        <w:rPr>
          <w:color w:val="000000" w:themeColor="text1"/>
          <w:lang w:val="en-GB"/>
        </w:rPr>
        <w:t>(</w:t>
      </w:r>
      <w:proofErr w:type="gramStart"/>
      <w:r w:rsidRPr="00353EDC">
        <w:rPr>
          <w:color w:val="000000" w:themeColor="text1"/>
          <w:lang w:val="en-GB"/>
        </w:rPr>
        <w:t>if</w:t>
      </w:r>
      <w:proofErr w:type="gramEnd"/>
      <w:r w:rsidRPr="00353EDC">
        <w:rPr>
          <w:color w:val="000000" w:themeColor="text1"/>
          <w:lang w:val="en-GB"/>
        </w:rPr>
        <w:t xml:space="preserve"> yes, please specify)</w:t>
      </w:r>
    </w:p>
    <w:p w:rsidR="009B4A20" w:rsidRPr="00353EDC" w:rsidRDefault="009B4A20" w:rsidP="009B4A20">
      <w:pPr>
        <w:pStyle w:val="Paragrafoelenco"/>
        <w:spacing w:after="200" w:line="276" w:lineRule="auto"/>
        <w:ind w:left="284"/>
        <w:rPr>
          <w:color w:val="000000" w:themeColor="text1"/>
          <w:lang w:val="en-GB"/>
        </w:rPr>
      </w:pPr>
    </w:p>
    <w:p w:rsidR="009B4A20" w:rsidRPr="00353EDC" w:rsidRDefault="009B4A20" w:rsidP="009B4A20">
      <w:pPr>
        <w:pStyle w:val="Paragrafoelenco"/>
        <w:numPr>
          <w:ilvl w:val="0"/>
          <w:numId w:val="4"/>
        </w:numPr>
        <w:spacing w:after="200" w:line="276" w:lineRule="auto"/>
        <w:ind w:left="284" w:hanging="284"/>
        <w:rPr>
          <w:color w:val="000000" w:themeColor="text1"/>
          <w:lang w:val="en-GB"/>
        </w:rPr>
      </w:pPr>
      <w:r w:rsidRPr="00353EDC">
        <w:rPr>
          <w:color w:val="000000" w:themeColor="text1"/>
          <w:lang w:val="en-GB"/>
        </w:rPr>
        <w:t>What is the approximate annual turnover of your company (in euros)? EUR ……………………………..</w:t>
      </w:r>
    </w:p>
    <w:p w:rsidR="009B4A20" w:rsidRPr="00353EDC" w:rsidRDefault="009B4A20" w:rsidP="009B4A20">
      <w:pPr>
        <w:pStyle w:val="Paragrafoelenco"/>
        <w:numPr>
          <w:ilvl w:val="0"/>
          <w:numId w:val="4"/>
        </w:numPr>
        <w:spacing w:after="200" w:line="276" w:lineRule="auto"/>
        <w:ind w:left="284" w:hanging="284"/>
        <w:rPr>
          <w:color w:val="000000" w:themeColor="text1"/>
          <w:lang w:val="en-GB"/>
        </w:rPr>
      </w:pPr>
      <w:r w:rsidRPr="00353EDC">
        <w:rPr>
          <w:color w:val="000000" w:themeColor="text1"/>
          <w:lang w:val="en-GB"/>
        </w:rPr>
        <w:t>How much is the yearly investment for R&amp;D? EUR……………………………………………………………………..</w:t>
      </w:r>
    </w:p>
    <w:p w:rsidR="009B4A20" w:rsidRPr="00353EDC" w:rsidRDefault="009B4A20" w:rsidP="009B4A20">
      <w:pPr>
        <w:pStyle w:val="Paragrafoelenco"/>
        <w:numPr>
          <w:ilvl w:val="0"/>
          <w:numId w:val="4"/>
        </w:numPr>
        <w:spacing w:after="200" w:line="276" w:lineRule="auto"/>
        <w:ind w:left="284" w:hanging="284"/>
        <w:rPr>
          <w:color w:val="000000" w:themeColor="text1"/>
          <w:lang w:val="en-GB"/>
        </w:rPr>
      </w:pPr>
      <w:r w:rsidRPr="00353EDC">
        <w:rPr>
          <w:color w:val="000000" w:themeColor="text1"/>
          <w:lang w:val="en-GB"/>
        </w:rPr>
        <w:t>For how many years has your company been trading? ……….</w:t>
      </w:r>
    </w:p>
    <w:p w:rsidR="009B4A20" w:rsidRPr="00353EDC" w:rsidRDefault="009B4A20" w:rsidP="009B4A20">
      <w:pPr>
        <w:pStyle w:val="Paragrafoelenco"/>
        <w:numPr>
          <w:ilvl w:val="0"/>
          <w:numId w:val="4"/>
        </w:numPr>
        <w:spacing w:after="200" w:line="276" w:lineRule="auto"/>
        <w:ind w:left="284" w:hanging="284"/>
        <w:rPr>
          <w:color w:val="000000" w:themeColor="text1"/>
          <w:lang w:val="en-GB"/>
        </w:rPr>
      </w:pPr>
      <w:r w:rsidRPr="00353EDC">
        <w:rPr>
          <w:color w:val="000000" w:themeColor="text1"/>
          <w:lang w:val="en-GB"/>
        </w:rPr>
        <w:t>In which EU countries does your company supply products or services? ……………..</w:t>
      </w:r>
    </w:p>
    <w:p w:rsidR="009B4A20" w:rsidRPr="00353EDC" w:rsidRDefault="009B4A20" w:rsidP="009B4A20">
      <w:pPr>
        <w:spacing w:after="200" w:line="276" w:lineRule="auto"/>
        <w:contextualSpacing/>
        <w:rPr>
          <w:color w:val="000000" w:themeColor="text1"/>
          <w:lang w:val="en-GB"/>
        </w:rPr>
      </w:pPr>
    </w:p>
    <w:p w:rsidR="009B4A20" w:rsidRPr="00353EDC" w:rsidRDefault="009B4A20" w:rsidP="009B4A20">
      <w:pPr>
        <w:pStyle w:val="Paragrafoelenco"/>
        <w:numPr>
          <w:ilvl w:val="0"/>
          <w:numId w:val="7"/>
        </w:numPr>
        <w:spacing w:after="200" w:line="276" w:lineRule="auto"/>
        <w:rPr>
          <w:b/>
          <w:color w:val="000000" w:themeColor="text1"/>
          <w:sz w:val="24"/>
          <w:lang w:val="en-GB"/>
        </w:rPr>
      </w:pPr>
      <w:r w:rsidRPr="00353EDC">
        <w:rPr>
          <w:b/>
          <w:color w:val="000000" w:themeColor="text1"/>
          <w:sz w:val="24"/>
          <w:lang w:val="en-GB"/>
        </w:rPr>
        <w:t>Product Information</w:t>
      </w:r>
    </w:p>
    <w:p w:rsidR="009B4A20" w:rsidRPr="00353EDC" w:rsidRDefault="009B4A20" w:rsidP="009B4A20">
      <w:pPr>
        <w:pStyle w:val="Paragrafoelenco"/>
        <w:spacing w:after="200" w:line="276" w:lineRule="auto"/>
        <w:rPr>
          <w:b/>
          <w:color w:val="000000" w:themeColor="text1"/>
          <w:sz w:val="24"/>
          <w:lang w:val="en-GB"/>
        </w:rPr>
      </w:pPr>
    </w:p>
    <w:p w:rsidR="009B4A20" w:rsidRPr="00353EDC" w:rsidRDefault="009B4A20" w:rsidP="009B4A20">
      <w:pPr>
        <w:pStyle w:val="Paragrafoelenco"/>
        <w:numPr>
          <w:ilvl w:val="0"/>
          <w:numId w:val="5"/>
        </w:numPr>
        <w:spacing w:before="240" w:after="240"/>
        <w:contextualSpacing w:val="0"/>
        <w:rPr>
          <w:color w:val="000000" w:themeColor="text1"/>
          <w:lang w:val="en-GB"/>
        </w:rPr>
      </w:pPr>
      <w:r w:rsidRPr="00353EDC">
        <w:rPr>
          <w:color w:val="000000" w:themeColor="text1"/>
          <w:lang w:val="en-GB"/>
        </w:rPr>
        <w:t xml:space="preserve">Provide </w:t>
      </w:r>
      <w:r w:rsidR="00353EDC" w:rsidRPr="00353EDC">
        <w:rPr>
          <w:color w:val="000000" w:themeColor="text1"/>
          <w:lang w:val="en-GB"/>
        </w:rPr>
        <w:t>a brief description</w:t>
      </w:r>
      <w:r w:rsidRPr="00353EDC">
        <w:rPr>
          <w:color w:val="000000" w:themeColor="text1"/>
          <w:lang w:val="en-GB"/>
        </w:rPr>
        <w:t xml:space="preserve"> of your commercialized solution (free text, </w:t>
      </w:r>
      <w:r w:rsidR="00186AF0" w:rsidRPr="00353EDC">
        <w:rPr>
          <w:color w:val="000000" w:themeColor="text1"/>
          <w:lang w:val="en-GB"/>
        </w:rPr>
        <w:t>2</w:t>
      </w:r>
      <w:r w:rsidRPr="00353EDC">
        <w:rPr>
          <w:color w:val="000000" w:themeColor="text1"/>
          <w:lang w:val="en-GB"/>
        </w:rPr>
        <w:t>000 char max)</w:t>
      </w:r>
    </w:p>
    <w:tbl>
      <w:tblPr>
        <w:tblStyle w:val="Grigliatabella"/>
        <w:tblW w:w="0" w:type="auto"/>
        <w:tblLook w:val="04A0" w:firstRow="1" w:lastRow="0" w:firstColumn="1" w:lastColumn="0" w:noHBand="0" w:noVBand="1"/>
      </w:tblPr>
      <w:tblGrid>
        <w:gridCol w:w="9736"/>
      </w:tblGrid>
      <w:tr w:rsidR="00F239C7" w:rsidRPr="008E3A24" w:rsidTr="00F239C7">
        <w:tc>
          <w:tcPr>
            <w:tcW w:w="9886" w:type="dxa"/>
          </w:tcPr>
          <w:p w:rsidR="00F239C7" w:rsidRPr="00353EDC" w:rsidRDefault="00F239C7" w:rsidP="009B4A20">
            <w:pPr>
              <w:spacing w:before="240" w:after="240"/>
              <w:rPr>
                <w:color w:val="000000" w:themeColor="text1"/>
                <w:lang w:val="en-GB"/>
              </w:rPr>
            </w:pPr>
          </w:p>
        </w:tc>
      </w:tr>
    </w:tbl>
    <w:p w:rsidR="009B4A20" w:rsidRPr="00353EDC" w:rsidRDefault="009B4A20" w:rsidP="009B4A20">
      <w:pPr>
        <w:pStyle w:val="Paragrafoelenco"/>
        <w:numPr>
          <w:ilvl w:val="0"/>
          <w:numId w:val="5"/>
        </w:numPr>
        <w:spacing w:before="240" w:after="240"/>
        <w:contextualSpacing w:val="0"/>
        <w:rPr>
          <w:color w:val="000000" w:themeColor="text1"/>
          <w:lang w:val="en-GB"/>
        </w:rPr>
      </w:pPr>
      <w:r w:rsidRPr="00353EDC">
        <w:rPr>
          <w:color w:val="000000" w:themeColor="text1"/>
          <w:lang w:val="en-GB"/>
        </w:rPr>
        <w:t xml:space="preserve">Provide </w:t>
      </w:r>
      <w:r w:rsidR="00353EDC" w:rsidRPr="00353EDC">
        <w:rPr>
          <w:color w:val="000000" w:themeColor="text1"/>
          <w:lang w:val="en-GB"/>
        </w:rPr>
        <w:t>a brief description</w:t>
      </w:r>
      <w:r w:rsidRPr="00353EDC">
        <w:rPr>
          <w:color w:val="000000" w:themeColor="text1"/>
          <w:lang w:val="en-GB"/>
        </w:rPr>
        <w:t xml:space="preserve"> of the innovative aspects of your solution, if any (</w:t>
      </w:r>
      <w:r w:rsidR="00186AF0" w:rsidRPr="00353EDC">
        <w:rPr>
          <w:color w:val="000000" w:themeColor="text1"/>
          <w:lang w:val="en-GB"/>
        </w:rPr>
        <w:t>2</w:t>
      </w:r>
      <w:r w:rsidRPr="00353EDC">
        <w:rPr>
          <w:color w:val="000000" w:themeColor="text1"/>
          <w:lang w:val="en-GB"/>
        </w:rPr>
        <w:t xml:space="preserve">000 char max) </w:t>
      </w:r>
    </w:p>
    <w:tbl>
      <w:tblPr>
        <w:tblStyle w:val="Grigliatabella"/>
        <w:tblW w:w="0" w:type="auto"/>
        <w:tblLook w:val="04A0" w:firstRow="1" w:lastRow="0" w:firstColumn="1" w:lastColumn="0" w:noHBand="0" w:noVBand="1"/>
      </w:tblPr>
      <w:tblGrid>
        <w:gridCol w:w="9736"/>
      </w:tblGrid>
      <w:tr w:rsidR="00F239C7" w:rsidRPr="008E3A24" w:rsidTr="00F239C7">
        <w:tc>
          <w:tcPr>
            <w:tcW w:w="9886" w:type="dxa"/>
          </w:tcPr>
          <w:p w:rsidR="00F239C7" w:rsidRPr="00353EDC" w:rsidRDefault="00F239C7" w:rsidP="009B4A20">
            <w:pPr>
              <w:rPr>
                <w:color w:val="000000" w:themeColor="text1"/>
                <w:lang w:val="en-GB"/>
              </w:rPr>
            </w:pPr>
          </w:p>
          <w:p w:rsidR="00F239C7" w:rsidRPr="00353EDC" w:rsidRDefault="00F239C7" w:rsidP="009B4A20">
            <w:pPr>
              <w:rPr>
                <w:color w:val="000000" w:themeColor="text1"/>
                <w:lang w:val="en-GB"/>
              </w:rPr>
            </w:pPr>
          </w:p>
          <w:p w:rsidR="00F239C7" w:rsidRPr="00353EDC" w:rsidRDefault="00F239C7" w:rsidP="009B4A20">
            <w:pPr>
              <w:rPr>
                <w:color w:val="000000" w:themeColor="text1"/>
                <w:lang w:val="en-GB"/>
              </w:rPr>
            </w:pPr>
          </w:p>
        </w:tc>
      </w:tr>
    </w:tbl>
    <w:p w:rsidR="009B4A20" w:rsidRPr="00353EDC" w:rsidRDefault="009B4A20" w:rsidP="009B4A20">
      <w:pPr>
        <w:rPr>
          <w:color w:val="000000" w:themeColor="text1"/>
          <w:lang w:val="en-GB"/>
        </w:rPr>
      </w:pPr>
    </w:p>
    <w:p w:rsidR="009B4A20" w:rsidRPr="00353EDC" w:rsidRDefault="009B4A20" w:rsidP="009B4A20">
      <w:pPr>
        <w:pStyle w:val="Paragrafoelenco"/>
        <w:numPr>
          <w:ilvl w:val="0"/>
          <w:numId w:val="5"/>
        </w:numPr>
        <w:spacing w:before="240" w:after="240"/>
        <w:ind w:left="709" w:hanging="709"/>
        <w:contextualSpacing w:val="0"/>
        <w:rPr>
          <w:lang w:val="en-GB"/>
        </w:rPr>
      </w:pPr>
      <w:r w:rsidRPr="00353EDC">
        <w:rPr>
          <w:b/>
          <w:color w:val="000000" w:themeColor="text1"/>
          <w:lang w:val="en-GB"/>
        </w:rPr>
        <w:t>How</w:t>
      </w:r>
      <w:r w:rsidR="008E49BF" w:rsidRPr="00353EDC">
        <w:rPr>
          <w:color w:val="000000" w:themeColor="text1"/>
          <w:lang w:val="en-GB"/>
        </w:rPr>
        <w:t xml:space="preserve"> does your solution</w:t>
      </w:r>
      <w:r w:rsidRPr="00353EDC">
        <w:rPr>
          <w:color w:val="000000" w:themeColor="text1"/>
          <w:lang w:val="en-GB"/>
        </w:rPr>
        <w:t xml:space="preserve"> match the following functional requirements? Provide key numerical indicators </w:t>
      </w:r>
      <w:r w:rsidR="008E49BF" w:rsidRPr="00353EDC">
        <w:rPr>
          <w:color w:val="000000" w:themeColor="text1"/>
          <w:lang w:val="en-GB"/>
        </w:rPr>
        <w:t>wherever possible</w:t>
      </w:r>
      <w:r w:rsidRPr="00353EDC">
        <w:rPr>
          <w:color w:val="000000" w:themeColor="text1"/>
          <w:lang w:val="en-GB"/>
        </w:rPr>
        <w:t>.</w:t>
      </w:r>
      <w:r w:rsidR="00CC37A3" w:rsidRPr="00353EDC">
        <w:rPr>
          <w:color w:val="000000" w:themeColor="text1"/>
          <w:lang w:val="en-GB"/>
        </w:rPr>
        <w:t xml:space="preserve"> </w:t>
      </w:r>
      <w:r w:rsidRPr="00353EDC">
        <w:rPr>
          <w:color w:val="000000" w:themeColor="text1"/>
          <w:lang w:val="en-GB"/>
        </w:rPr>
        <w:t>(</w:t>
      </w:r>
      <w:r w:rsidR="00CC37A3" w:rsidRPr="00353EDC">
        <w:rPr>
          <w:i/>
          <w:color w:val="000000" w:themeColor="text1"/>
          <w:lang w:val="en-GB"/>
        </w:rPr>
        <w:t>P</w:t>
      </w:r>
      <w:r w:rsidR="008E49BF" w:rsidRPr="00353EDC">
        <w:rPr>
          <w:i/>
          <w:color w:val="000000" w:themeColor="text1"/>
          <w:lang w:val="en-GB"/>
        </w:rPr>
        <w:t>lease</w:t>
      </w:r>
      <w:r w:rsidRPr="00353EDC">
        <w:rPr>
          <w:i/>
          <w:color w:val="000000" w:themeColor="text1"/>
          <w:lang w:val="en-GB"/>
        </w:rPr>
        <w:t xml:space="preserve"> select the requirements for the</w:t>
      </w:r>
      <w:r w:rsidR="00D4380E" w:rsidRPr="00353EDC">
        <w:rPr>
          <w:i/>
          <w:color w:val="000000" w:themeColor="text1"/>
          <w:lang w:val="en-GB"/>
        </w:rPr>
        <w:t xml:space="preserve"> </w:t>
      </w:r>
      <w:r w:rsidR="00353EDC" w:rsidRPr="00353EDC">
        <w:rPr>
          <w:i/>
          <w:color w:val="000000" w:themeColor="text1"/>
          <w:lang w:val="en-GB"/>
        </w:rPr>
        <w:t xml:space="preserve">relevant </w:t>
      </w:r>
      <w:r w:rsidR="0039012D">
        <w:rPr>
          <w:i/>
          <w:color w:val="000000" w:themeColor="text1"/>
          <w:lang w:val="en-GB"/>
        </w:rPr>
        <w:t>innovation need</w:t>
      </w:r>
      <w:r w:rsidRPr="00353EDC">
        <w:rPr>
          <w:lang w:val="en-GB"/>
        </w:rPr>
        <w:t>):</w:t>
      </w:r>
    </w:p>
    <w:tbl>
      <w:tblPr>
        <w:tblStyle w:val="Grigliatabella"/>
        <w:tblW w:w="0" w:type="auto"/>
        <w:tblInd w:w="675" w:type="dxa"/>
        <w:tblLayout w:type="fixed"/>
        <w:tblLook w:val="04A0" w:firstRow="1" w:lastRow="0" w:firstColumn="1" w:lastColumn="0" w:noHBand="0" w:noVBand="1"/>
      </w:tblPr>
      <w:tblGrid>
        <w:gridCol w:w="5387"/>
        <w:gridCol w:w="3827"/>
      </w:tblGrid>
      <w:tr w:rsidR="009B4A20" w:rsidRPr="008E3A24" w:rsidTr="008E49BF">
        <w:tc>
          <w:tcPr>
            <w:tcW w:w="5387" w:type="dxa"/>
          </w:tcPr>
          <w:p w:rsidR="009B4A20" w:rsidRPr="00353EDC" w:rsidRDefault="009B4A20" w:rsidP="008E49BF">
            <w:pPr>
              <w:rPr>
                <w:b/>
                <w:color w:val="000000" w:themeColor="text1"/>
                <w:lang w:val="en-GB"/>
              </w:rPr>
            </w:pPr>
            <w:r w:rsidRPr="00353EDC">
              <w:rPr>
                <w:b/>
                <w:color w:val="000000" w:themeColor="text1"/>
                <w:lang w:val="en-GB"/>
              </w:rPr>
              <w:t>Functional Requirements</w:t>
            </w:r>
          </w:p>
        </w:tc>
        <w:tc>
          <w:tcPr>
            <w:tcW w:w="3827" w:type="dxa"/>
          </w:tcPr>
          <w:p w:rsidR="009B4A20" w:rsidRPr="00353EDC" w:rsidRDefault="009B4A20" w:rsidP="00186AF0">
            <w:pPr>
              <w:rPr>
                <w:b/>
                <w:color w:val="000000" w:themeColor="text1"/>
                <w:lang w:val="en-GB"/>
              </w:rPr>
            </w:pPr>
            <w:r w:rsidRPr="00353EDC">
              <w:rPr>
                <w:b/>
                <w:color w:val="000000" w:themeColor="text1"/>
                <w:lang w:val="en-GB"/>
              </w:rPr>
              <w:t xml:space="preserve">How your solution matches </w:t>
            </w:r>
            <w:r w:rsidR="00353EDC" w:rsidRPr="00353EDC">
              <w:rPr>
                <w:b/>
                <w:color w:val="000000" w:themeColor="text1"/>
                <w:lang w:val="en-GB"/>
              </w:rPr>
              <w:t>requirements (</w:t>
            </w:r>
            <w:r w:rsidR="00186AF0" w:rsidRPr="00353EDC">
              <w:rPr>
                <w:b/>
                <w:color w:val="000000" w:themeColor="text1"/>
                <w:lang w:val="en-GB"/>
              </w:rPr>
              <w:t>500</w:t>
            </w:r>
            <w:r w:rsidRPr="00353EDC">
              <w:rPr>
                <w:b/>
                <w:color w:val="000000" w:themeColor="text1"/>
                <w:lang w:val="en-GB"/>
              </w:rPr>
              <w:t xml:space="preserve"> char)</w:t>
            </w:r>
          </w:p>
        </w:tc>
      </w:tr>
      <w:tr w:rsidR="009B4A20" w:rsidRPr="008E3A24" w:rsidTr="008E49BF">
        <w:tc>
          <w:tcPr>
            <w:tcW w:w="5387" w:type="dxa"/>
          </w:tcPr>
          <w:p w:rsidR="009B4A20" w:rsidRPr="00353EDC" w:rsidRDefault="00545698" w:rsidP="008E49BF">
            <w:pPr>
              <w:shd w:val="clear" w:color="auto" w:fill="FFFFFF"/>
              <w:rPr>
                <w:rFonts w:ascii="Tahoma" w:eastAsia="Times New Roman" w:hAnsi="Tahoma" w:cs="Tahoma"/>
                <w:b/>
                <w:color w:val="000000" w:themeColor="text1"/>
                <w:lang w:val="en-GB"/>
              </w:rPr>
            </w:pPr>
            <w:r>
              <w:rPr>
                <w:b/>
                <w:color w:val="000000" w:themeColor="text1"/>
                <w:lang w:val="en-GB"/>
              </w:rPr>
              <w:t>Innovation need 1_</w:t>
            </w:r>
            <w:r w:rsidR="00CC37A3" w:rsidRPr="00353EDC">
              <w:rPr>
                <w:b/>
                <w:color w:val="000000" w:themeColor="text1"/>
                <w:lang w:val="en-GB"/>
              </w:rPr>
              <w:t>E</w:t>
            </w:r>
            <w:r w:rsidR="009B4A20" w:rsidRPr="00353EDC">
              <w:rPr>
                <w:b/>
                <w:color w:val="000000" w:themeColor="text1"/>
                <w:lang w:val="en-GB"/>
              </w:rPr>
              <w:t>valuation of the fragility of the atherosclerotic plaque of coronary artery</w:t>
            </w:r>
          </w:p>
        </w:tc>
        <w:tc>
          <w:tcPr>
            <w:tcW w:w="3827" w:type="dxa"/>
          </w:tcPr>
          <w:p w:rsidR="009B4A20" w:rsidRPr="00353EDC" w:rsidRDefault="009B4A20" w:rsidP="008E49BF">
            <w:pPr>
              <w:rPr>
                <w:color w:val="000000" w:themeColor="text1"/>
                <w:lang w:val="en-GB"/>
              </w:rPr>
            </w:pPr>
          </w:p>
        </w:tc>
      </w:tr>
      <w:tr w:rsidR="00681D9A" w:rsidRPr="008E3A24" w:rsidTr="008E49BF">
        <w:trPr>
          <w:trHeight w:val="300"/>
        </w:trPr>
        <w:tc>
          <w:tcPr>
            <w:tcW w:w="5387" w:type="dxa"/>
            <w:noWrap/>
          </w:tcPr>
          <w:p w:rsidR="00681D9A" w:rsidRPr="00353EDC" w:rsidRDefault="00210D1E" w:rsidP="008E49BF">
            <w:pPr>
              <w:pStyle w:val="Paragrafoelenco"/>
              <w:numPr>
                <w:ilvl w:val="0"/>
                <w:numId w:val="17"/>
              </w:numPr>
              <w:rPr>
                <w:color w:val="000000" w:themeColor="text1"/>
                <w:lang w:val="en-GB"/>
              </w:rPr>
            </w:pPr>
            <w:r w:rsidRPr="00353EDC">
              <w:rPr>
                <w:color w:val="000000" w:themeColor="text1"/>
                <w:lang w:val="en-GB"/>
              </w:rPr>
              <w:t>M</w:t>
            </w:r>
            <w:r w:rsidR="008E49BF" w:rsidRPr="00353EDC">
              <w:rPr>
                <w:color w:val="000000" w:themeColor="text1"/>
                <w:lang w:val="en-GB"/>
              </w:rPr>
              <w:t>ust allow an</w:t>
            </w:r>
            <w:r w:rsidR="00CC37A3" w:rsidRPr="00353EDC">
              <w:rPr>
                <w:color w:val="000000" w:themeColor="text1"/>
                <w:lang w:val="en-GB"/>
              </w:rPr>
              <w:t xml:space="preserve"> </w:t>
            </w:r>
            <w:r w:rsidR="008E49BF" w:rsidRPr="00353EDC">
              <w:rPr>
                <w:color w:val="000000" w:themeColor="text1"/>
                <w:lang w:val="en-GB"/>
              </w:rPr>
              <w:t>evaluation to be made</w:t>
            </w:r>
            <w:r w:rsidR="00CC37A3" w:rsidRPr="00353EDC">
              <w:rPr>
                <w:color w:val="000000" w:themeColor="text1"/>
                <w:lang w:val="en-GB"/>
              </w:rPr>
              <w:t xml:space="preserve"> </w:t>
            </w:r>
            <w:r w:rsidR="008E49BF" w:rsidRPr="00353EDC">
              <w:rPr>
                <w:color w:val="000000" w:themeColor="text1"/>
                <w:lang w:val="en-GB"/>
              </w:rPr>
              <w:t xml:space="preserve">of the fragility of the atherosclerotic plaque of </w:t>
            </w:r>
            <w:r w:rsidR="00353EDC">
              <w:rPr>
                <w:color w:val="000000" w:themeColor="text1"/>
                <w:lang w:val="en-GB"/>
              </w:rPr>
              <w:t xml:space="preserve">the </w:t>
            </w:r>
            <w:r w:rsidR="008E49BF" w:rsidRPr="00353EDC">
              <w:rPr>
                <w:color w:val="000000" w:themeColor="text1"/>
                <w:lang w:val="en-GB"/>
              </w:rPr>
              <w:t>coronary artery</w:t>
            </w:r>
            <w:r w:rsidR="00211E9E" w:rsidRPr="00353EDC">
              <w:rPr>
                <w:color w:val="000000" w:themeColor="text1"/>
                <w:lang w:val="en-GB"/>
              </w:rPr>
              <w:t>.</w:t>
            </w:r>
          </w:p>
        </w:tc>
        <w:tc>
          <w:tcPr>
            <w:tcW w:w="3827" w:type="dxa"/>
          </w:tcPr>
          <w:p w:rsidR="00681D9A" w:rsidRPr="00353EDC" w:rsidRDefault="00681D9A" w:rsidP="008E49BF">
            <w:pPr>
              <w:jc w:val="left"/>
              <w:rPr>
                <w:color w:val="000000" w:themeColor="text1"/>
                <w:lang w:val="en-GB"/>
              </w:rPr>
            </w:pPr>
          </w:p>
        </w:tc>
      </w:tr>
      <w:tr w:rsidR="00681D9A" w:rsidRPr="008E3A24" w:rsidTr="008E49BF">
        <w:trPr>
          <w:trHeight w:val="300"/>
        </w:trPr>
        <w:tc>
          <w:tcPr>
            <w:tcW w:w="5387" w:type="dxa"/>
            <w:noWrap/>
          </w:tcPr>
          <w:p w:rsidR="00681D9A" w:rsidRPr="00353EDC" w:rsidRDefault="00210D1E" w:rsidP="008E3A24">
            <w:pPr>
              <w:pStyle w:val="Paragrafoelenco"/>
              <w:numPr>
                <w:ilvl w:val="0"/>
                <w:numId w:val="17"/>
              </w:numPr>
              <w:rPr>
                <w:color w:val="000000" w:themeColor="text1"/>
                <w:lang w:val="en-GB"/>
              </w:rPr>
            </w:pPr>
            <w:r w:rsidRPr="00353EDC">
              <w:rPr>
                <w:color w:val="000000" w:themeColor="text1"/>
                <w:lang w:val="en-GB"/>
              </w:rPr>
              <w:t>M</w:t>
            </w:r>
            <w:r w:rsidR="008E49BF" w:rsidRPr="00353EDC">
              <w:rPr>
                <w:color w:val="000000" w:themeColor="text1"/>
                <w:lang w:val="en-GB"/>
              </w:rPr>
              <w:t>ust return output in the form of a biometric image that enables</w:t>
            </w:r>
            <w:r w:rsidR="00CC37A3" w:rsidRPr="00353EDC">
              <w:rPr>
                <w:color w:val="000000" w:themeColor="text1"/>
                <w:lang w:val="en-GB"/>
              </w:rPr>
              <w:t xml:space="preserve"> </w:t>
            </w:r>
            <w:r w:rsidR="008E49BF" w:rsidRPr="00353EDC">
              <w:rPr>
                <w:color w:val="000000" w:themeColor="text1"/>
                <w:lang w:val="en-GB"/>
              </w:rPr>
              <w:t>an evaluation to be made of the</w:t>
            </w:r>
            <w:r w:rsidR="00CC37A3" w:rsidRPr="00353EDC">
              <w:rPr>
                <w:color w:val="000000" w:themeColor="text1"/>
                <w:lang w:val="en-GB"/>
              </w:rPr>
              <w:t xml:space="preserve"> </w:t>
            </w:r>
            <w:r w:rsidR="008E49BF" w:rsidRPr="00353EDC">
              <w:rPr>
                <w:color w:val="000000" w:themeColor="text1"/>
                <w:lang w:val="en-GB"/>
              </w:rPr>
              <w:t>fragility by displaying the morphology</w:t>
            </w:r>
            <w:r w:rsidRPr="00353EDC">
              <w:rPr>
                <w:color w:val="000000" w:themeColor="text1"/>
                <w:lang w:val="en-GB"/>
              </w:rPr>
              <w:t xml:space="preserve"> of the plaques</w:t>
            </w:r>
            <w:r w:rsidR="008E3A24">
              <w:rPr>
                <w:color w:val="000000" w:themeColor="text1"/>
                <w:lang w:val="en-GB"/>
              </w:rPr>
              <w:t xml:space="preserve"> and </w:t>
            </w:r>
            <w:r w:rsidR="008E3A24" w:rsidRPr="008E3A24">
              <w:rPr>
                <w:color w:val="000000" w:themeColor="text1"/>
                <w:lang w:val="en-GB"/>
              </w:rPr>
              <w:t>local inflammation</w:t>
            </w:r>
            <w:r w:rsidRPr="00353EDC">
              <w:rPr>
                <w:color w:val="000000" w:themeColor="text1"/>
                <w:lang w:val="en-GB"/>
              </w:rPr>
              <w:t xml:space="preserve">. The image </w:t>
            </w:r>
            <w:r w:rsidR="008E3A24">
              <w:rPr>
                <w:color w:val="000000" w:themeColor="text1"/>
                <w:lang w:val="en-GB"/>
              </w:rPr>
              <w:t>should</w:t>
            </w:r>
            <w:r w:rsidRPr="00353EDC">
              <w:rPr>
                <w:color w:val="000000" w:themeColor="text1"/>
                <w:lang w:val="en-GB"/>
              </w:rPr>
              <w:t xml:space="preserve"> reference </w:t>
            </w:r>
            <w:r w:rsidR="008E49BF" w:rsidRPr="00353EDC">
              <w:rPr>
                <w:color w:val="000000" w:themeColor="text1"/>
                <w:lang w:val="en-GB"/>
              </w:rPr>
              <w:t>several par</w:t>
            </w:r>
            <w:r w:rsidR="00CC37A3" w:rsidRPr="00353EDC">
              <w:rPr>
                <w:color w:val="000000" w:themeColor="text1"/>
                <w:lang w:val="en-GB"/>
              </w:rPr>
              <w:t>a</w:t>
            </w:r>
            <w:r w:rsidR="008E49BF" w:rsidRPr="00353EDC">
              <w:rPr>
                <w:color w:val="000000" w:themeColor="text1"/>
                <w:lang w:val="en-GB"/>
              </w:rPr>
              <w:t>meters (density, heat, new tracers ...)</w:t>
            </w:r>
          </w:p>
        </w:tc>
        <w:tc>
          <w:tcPr>
            <w:tcW w:w="3827" w:type="dxa"/>
          </w:tcPr>
          <w:p w:rsidR="00681D9A" w:rsidRPr="00353EDC" w:rsidRDefault="00681D9A" w:rsidP="008E49BF">
            <w:pPr>
              <w:jc w:val="left"/>
              <w:rPr>
                <w:color w:val="000000" w:themeColor="text1"/>
                <w:lang w:val="en-GB"/>
              </w:rPr>
            </w:pPr>
          </w:p>
        </w:tc>
      </w:tr>
      <w:tr w:rsidR="00681D9A" w:rsidRPr="008E3A24" w:rsidTr="008E49BF">
        <w:trPr>
          <w:trHeight w:val="300"/>
        </w:trPr>
        <w:tc>
          <w:tcPr>
            <w:tcW w:w="5387" w:type="dxa"/>
            <w:noWrap/>
          </w:tcPr>
          <w:p w:rsidR="00681D9A" w:rsidRPr="00353EDC" w:rsidRDefault="00210D1E" w:rsidP="00681D9A">
            <w:pPr>
              <w:pStyle w:val="Paragrafoelenco"/>
              <w:numPr>
                <w:ilvl w:val="0"/>
                <w:numId w:val="17"/>
              </w:numPr>
              <w:rPr>
                <w:color w:val="000000" w:themeColor="text1"/>
                <w:lang w:val="en-GB"/>
              </w:rPr>
            </w:pPr>
            <w:r w:rsidRPr="00353EDC">
              <w:rPr>
                <w:color w:val="000000" w:themeColor="text1"/>
                <w:lang w:val="en-GB"/>
              </w:rPr>
              <w:t>M</w:t>
            </w:r>
            <w:r w:rsidR="008E49BF" w:rsidRPr="00353EDC">
              <w:rPr>
                <w:color w:val="000000" w:themeColor="text1"/>
                <w:lang w:val="en-GB"/>
              </w:rPr>
              <w:t>ust</w:t>
            </w:r>
            <w:r w:rsidR="00CC37A3" w:rsidRPr="00353EDC">
              <w:rPr>
                <w:color w:val="000000" w:themeColor="text1"/>
                <w:lang w:val="en-GB"/>
              </w:rPr>
              <w:t xml:space="preserve"> </w:t>
            </w:r>
            <w:r w:rsidR="008E49BF" w:rsidRPr="00353EDC">
              <w:rPr>
                <w:color w:val="000000" w:themeColor="text1"/>
                <w:lang w:val="en-GB"/>
              </w:rPr>
              <w:t>not be invasive for the patient</w:t>
            </w:r>
          </w:p>
        </w:tc>
        <w:tc>
          <w:tcPr>
            <w:tcW w:w="3827" w:type="dxa"/>
          </w:tcPr>
          <w:p w:rsidR="00681D9A" w:rsidRPr="00353EDC" w:rsidRDefault="00681D9A" w:rsidP="008E49BF">
            <w:pPr>
              <w:jc w:val="left"/>
              <w:rPr>
                <w:color w:val="000000" w:themeColor="text1"/>
                <w:lang w:val="en-GB"/>
              </w:rPr>
            </w:pPr>
          </w:p>
        </w:tc>
      </w:tr>
      <w:tr w:rsidR="00681D9A" w:rsidRPr="008E3A24" w:rsidTr="008E49BF">
        <w:trPr>
          <w:trHeight w:val="300"/>
        </w:trPr>
        <w:tc>
          <w:tcPr>
            <w:tcW w:w="5387" w:type="dxa"/>
            <w:noWrap/>
          </w:tcPr>
          <w:p w:rsidR="00681D9A" w:rsidRPr="00353EDC" w:rsidRDefault="00681D9A" w:rsidP="008E49BF">
            <w:pPr>
              <w:jc w:val="left"/>
              <w:rPr>
                <w:color w:val="000000" w:themeColor="text1"/>
                <w:lang w:val="en-GB"/>
              </w:rPr>
            </w:pPr>
          </w:p>
        </w:tc>
        <w:tc>
          <w:tcPr>
            <w:tcW w:w="3827" w:type="dxa"/>
          </w:tcPr>
          <w:p w:rsidR="00681D9A" w:rsidRPr="00353EDC" w:rsidRDefault="00681D9A" w:rsidP="008E49BF">
            <w:pPr>
              <w:jc w:val="left"/>
              <w:rPr>
                <w:color w:val="000000" w:themeColor="text1"/>
                <w:lang w:val="en-GB"/>
              </w:rPr>
            </w:pPr>
          </w:p>
        </w:tc>
      </w:tr>
      <w:tr w:rsidR="00681D9A" w:rsidRPr="008E3A24" w:rsidTr="008E49BF">
        <w:trPr>
          <w:trHeight w:val="300"/>
        </w:trPr>
        <w:tc>
          <w:tcPr>
            <w:tcW w:w="5387" w:type="dxa"/>
            <w:noWrap/>
          </w:tcPr>
          <w:p w:rsidR="00681D9A" w:rsidRPr="00353EDC" w:rsidRDefault="00545698" w:rsidP="008E49BF">
            <w:pPr>
              <w:shd w:val="clear" w:color="auto" w:fill="FFFFFF"/>
              <w:rPr>
                <w:rFonts w:ascii="Tahoma" w:eastAsia="Times New Roman" w:hAnsi="Tahoma" w:cs="Tahoma"/>
                <w:b/>
                <w:color w:val="000000" w:themeColor="text1"/>
                <w:lang w:val="en-GB"/>
              </w:rPr>
            </w:pPr>
            <w:r>
              <w:rPr>
                <w:b/>
                <w:color w:val="000000" w:themeColor="text1"/>
                <w:lang w:val="en-GB"/>
              </w:rPr>
              <w:lastRenderedPageBreak/>
              <w:t>Innovation need 2_</w:t>
            </w:r>
            <w:r w:rsidR="008E49BF" w:rsidRPr="00353EDC">
              <w:rPr>
                <w:b/>
                <w:color w:val="000000" w:themeColor="text1"/>
                <w:lang w:val="en-GB"/>
              </w:rPr>
              <w:t>Robotic exoskeleton for motor rehabilitation in neurological patients with upper</w:t>
            </w:r>
            <w:r w:rsidR="00353EDC">
              <w:rPr>
                <w:b/>
                <w:color w:val="000000" w:themeColor="text1"/>
                <w:lang w:val="en-GB"/>
              </w:rPr>
              <w:t>-</w:t>
            </w:r>
            <w:r w:rsidR="008E49BF" w:rsidRPr="00353EDC">
              <w:rPr>
                <w:b/>
                <w:color w:val="000000" w:themeColor="text1"/>
                <w:lang w:val="en-GB"/>
              </w:rPr>
              <w:t>limb motor deficit</w:t>
            </w:r>
          </w:p>
        </w:tc>
        <w:tc>
          <w:tcPr>
            <w:tcW w:w="3827" w:type="dxa"/>
          </w:tcPr>
          <w:p w:rsidR="00681D9A" w:rsidRPr="00353EDC" w:rsidRDefault="00681D9A" w:rsidP="008E49BF">
            <w:pPr>
              <w:jc w:val="left"/>
              <w:rPr>
                <w:color w:val="000000" w:themeColor="text1"/>
                <w:lang w:val="en-GB"/>
              </w:rPr>
            </w:pPr>
          </w:p>
        </w:tc>
      </w:tr>
      <w:tr w:rsidR="00681D9A" w:rsidRPr="008E3A24" w:rsidTr="008E49BF">
        <w:trPr>
          <w:trHeight w:val="300"/>
        </w:trPr>
        <w:tc>
          <w:tcPr>
            <w:tcW w:w="5387" w:type="dxa"/>
            <w:noWrap/>
          </w:tcPr>
          <w:p w:rsidR="00681D9A" w:rsidRPr="00353EDC" w:rsidRDefault="008E49BF" w:rsidP="00681D9A">
            <w:pPr>
              <w:pStyle w:val="Paragrafoelenco"/>
              <w:numPr>
                <w:ilvl w:val="0"/>
                <w:numId w:val="16"/>
              </w:numPr>
              <w:rPr>
                <w:color w:val="000000" w:themeColor="text1"/>
                <w:lang w:val="en-GB"/>
              </w:rPr>
            </w:pPr>
            <w:r w:rsidRPr="00353EDC">
              <w:rPr>
                <w:color w:val="000000" w:themeColor="text1"/>
                <w:lang w:val="en-GB"/>
              </w:rPr>
              <w:t xml:space="preserve">Must be </w:t>
            </w:r>
            <w:r w:rsidR="00211E9E" w:rsidRPr="00353EDC">
              <w:rPr>
                <w:color w:val="000000" w:themeColor="text1"/>
                <w:lang w:val="en-GB"/>
              </w:rPr>
              <w:t>specifically designed for</w:t>
            </w:r>
            <w:r w:rsidRPr="00353EDC">
              <w:rPr>
                <w:color w:val="000000" w:themeColor="text1"/>
                <w:lang w:val="en-GB"/>
              </w:rPr>
              <w:t xml:space="preserve"> upper-limb motor rehabilitation </w:t>
            </w:r>
          </w:p>
        </w:tc>
        <w:tc>
          <w:tcPr>
            <w:tcW w:w="3827" w:type="dxa"/>
          </w:tcPr>
          <w:p w:rsidR="00681D9A" w:rsidRPr="00353EDC" w:rsidRDefault="00681D9A" w:rsidP="008E49BF">
            <w:pPr>
              <w:jc w:val="left"/>
              <w:rPr>
                <w:color w:val="000000" w:themeColor="text1"/>
                <w:lang w:val="en-GB"/>
              </w:rPr>
            </w:pPr>
          </w:p>
        </w:tc>
      </w:tr>
      <w:tr w:rsidR="00681D9A" w:rsidRPr="008E3A24" w:rsidTr="008E49BF">
        <w:trPr>
          <w:trHeight w:val="300"/>
        </w:trPr>
        <w:tc>
          <w:tcPr>
            <w:tcW w:w="5387" w:type="dxa"/>
            <w:noWrap/>
          </w:tcPr>
          <w:p w:rsidR="00681D9A" w:rsidRPr="00353EDC" w:rsidRDefault="008E49BF" w:rsidP="00681D9A">
            <w:pPr>
              <w:pStyle w:val="Paragrafoelenco"/>
              <w:numPr>
                <w:ilvl w:val="0"/>
                <w:numId w:val="16"/>
              </w:numPr>
              <w:rPr>
                <w:color w:val="000000" w:themeColor="text1"/>
                <w:lang w:val="en-GB"/>
              </w:rPr>
            </w:pPr>
            <w:r w:rsidRPr="00353EDC">
              <w:rPr>
                <w:color w:val="000000" w:themeColor="text1"/>
                <w:lang w:val="en-GB"/>
              </w:rPr>
              <w:t xml:space="preserve">Must be </w:t>
            </w:r>
            <w:r w:rsidR="00210D1E" w:rsidRPr="00353EDC">
              <w:rPr>
                <w:color w:val="000000" w:themeColor="text1"/>
                <w:lang w:val="en-GB"/>
              </w:rPr>
              <w:t xml:space="preserve">specifically designed for the </w:t>
            </w:r>
            <w:r w:rsidRPr="00353EDC">
              <w:rPr>
                <w:color w:val="000000" w:themeColor="text1"/>
                <w:lang w:val="en-GB"/>
              </w:rPr>
              <w:t xml:space="preserve">rehabilitative </w:t>
            </w:r>
            <w:r w:rsidR="00210D1E" w:rsidRPr="00353EDC">
              <w:rPr>
                <w:color w:val="000000" w:themeColor="text1"/>
                <w:lang w:val="en-GB"/>
              </w:rPr>
              <w:t>t</w:t>
            </w:r>
            <w:r w:rsidRPr="00353EDC">
              <w:rPr>
                <w:color w:val="000000" w:themeColor="text1"/>
                <w:lang w:val="en-GB"/>
              </w:rPr>
              <w:t>reatment of neurological patients</w:t>
            </w:r>
            <w:r w:rsidR="00CC37A3" w:rsidRPr="00353EDC">
              <w:rPr>
                <w:color w:val="000000" w:themeColor="text1"/>
                <w:lang w:val="en-GB"/>
              </w:rPr>
              <w:t xml:space="preserve"> </w:t>
            </w:r>
          </w:p>
        </w:tc>
        <w:tc>
          <w:tcPr>
            <w:tcW w:w="3827" w:type="dxa"/>
          </w:tcPr>
          <w:p w:rsidR="00681D9A" w:rsidRPr="00353EDC" w:rsidRDefault="00681D9A" w:rsidP="008E49BF">
            <w:pPr>
              <w:jc w:val="left"/>
              <w:rPr>
                <w:color w:val="000000" w:themeColor="text1"/>
                <w:lang w:val="en-GB"/>
              </w:rPr>
            </w:pPr>
          </w:p>
        </w:tc>
      </w:tr>
      <w:tr w:rsidR="00681D9A" w:rsidRPr="008E3A24" w:rsidTr="003A0342">
        <w:trPr>
          <w:trHeight w:val="300"/>
        </w:trPr>
        <w:tc>
          <w:tcPr>
            <w:tcW w:w="5387" w:type="dxa"/>
            <w:noWrap/>
          </w:tcPr>
          <w:p w:rsidR="00681D9A" w:rsidRPr="00353EDC" w:rsidRDefault="0061037D" w:rsidP="00681D9A">
            <w:pPr>
              <w:pStyle w:val="Paragrafoelenco"/>
              <w:numPr>
                <w:ilvl w:val="0"/>
                <w:numId w:val="16"/>
              </w:numPr>
              <w:rPr>
                <w:color w:val="000000" w:themeColor="text1"/>
                <w:lang w:val="en-GB"/>
              </w:rPr>
            </w:pPr>
            <w:r>
              <w:rPr>
                <w:color w:val="000000" w:themeColor="text1"/>
                <w:lang w:val="en-GB"/>
              </w:rPr>
              <w:t>Should</w:t>
            </w:r>
            <w:r w:rsidR="003A0342" w:rsidRPr="00353EDC">
              <w:rPr>
                <w:color w:val="000000" w:themeColor="text1"/>
                <w:lang w:val="en-GB"/>
              </w:rPr>
              <w:t xml:space="preserve"> be capable of generating forces and torque</w:t>
            </w:r>
            <w:r w:rsidR="00CC37A3" w:rsidRPr="00353EDC">
              <w:rPr>
                <w:color w:val="000000" w:themeColor="text1"/>
                <w:lang w:val="en-GB"/>
              </w:rPr>
              <w:t xml:space="preserve"> </w:t>
            </w:r>
            <w:r w:rsidR="003A0342" w:rsidRPr="00353EDC">
              <w:rPr>
                <w:color w:val="000000" w:themeColor="text1"/>
                <w:lang w:val="en-GB"/>
              </w:rPr>
              <w:t>(as needed)</w:t>
            </w:r>
            <w:r w:rsidR="00CC37A3" w:rsidRPr="00353EDC">
              <w:rPr>
                <w:color w:val="000000" w:themeColor="text1"/>
                <w:lang w:val="en-GB"/>
              </w:rPr>
              <w:t xml:space="preserve"> </w:t>
            </w:r>
          </w:p>
        </w:tc>
        <w:tc>
          <w:tcPr>
            <w:tcW w:w="3827" w:type="dxa"/>
          </w:tcPr>
          <w:p w:rsidR="00681D9A" w:rsidRPr="00353EDC" w:rsidRDefault="00681D9A" w:rsidP="008E49BF">
            <w:pPr>
              <w:jc w:val="left"/>
              <w:rPr>
                <w:color w:val="000000" w:themeColor="text1"/>
                <w:lang w:val="en-GB"/>
              </w:rPr>
            </w:pPr>
          </w:p>
        </w:tc>
      </w:tr>
      <w:tr w:rsidR="00681D9A" w:rsidRPr="008E3A24" w:rsidTr="003A0342">
        <w:trPr>
          <w:trHeight w:val="300"/>
        </w:trPr>
        <w:tc>
          <w:tcPr>
            <w:tcW w:w="5387" w:type="dxa"/>
            <w:noWrap/>
          </w:tcPr>
          <w:p w:rsidR="00681D9A" w:rsidRPr="00353EDC" w:rsidRDefault="0061037D" w:rsidP="00681D9A">
            <w:pPr>
              <w:pStyle w:val="Paragrafoelenco"/>
              <w:numPr>
                <w:ilvl w:val="0"/>
                <w:numId w:val="16"/>
              </w:numPr>
              <w:rPr>
                <w:color w:val="000000" w:themeColor="text1"/>
                <w:lang w:val="en-GB"/>
              </w:rPr>
            </w:pPr>
            <w:r>
              <w:rPr>
                <w:color w:val="000000" w:themeColor="text1"/>
                <w:lang w:val="en-GB"/>
              </w:rPr>
              <w:t>Should</w:t>
            </w:r>
            <w:r w:rsidRPr="00353EDC">
              <w:rPr>
                <w:color w:val="000000" w:themeColor="text1"/>
                <w:lang w:val="en-GB"/>
              </w:rPr>
              <w:t xml:space="preserve"> </w:t>
            </w:r>
            <w:r w:rsidR="00210D1E" w:rsidRPr="00353EDC">
              <w:rPr>
                <w:color w:val="000000" w:themeColor="text1"/>
                <w:lang w:val="en-GB"/>
              </w:rPr>
              <w:t>be c</w:t>
            </w:r>
            <w:r w:rsidR="003A0342" w:rsidRPr="00353EDC">
              <w:rPr>
                <w:color w:val="000000" w:themeColor="text1"/>
                <w:lang w:val="en-GB"/>
              </w:rPr>
              <w:t>apable of measuring the forces and torque applied by the patient </w:t>
            </w:r>
          </w:p>
        </w:tc>
        <w:tc>
          <w:tcPr>
            <w:tcW w:w="3827" w:type="dxa"/>
          </w:tcPr>
          <w:p w:rsidR="00681D9A" w:rsidRPr="00353EDC" w:rsidRDefault="00681D9A" w:rsidP="008E49BF">
            <w:pPr>
              <w:jc w:val="left"/>
              <w:rPr>
                <w:color w:val="000000" w:themeColor="text1"/>
                <w:lang w:val="en-GB"/>
              </w:rPr>
            </w:pPr>
          </w:p>
        </w:tc>
      </w:tr>
      <w:tr w:rsidR="00681D9A" w:rsidRPr="008E3A24" w:rsidTr="003A0342">
        <w:trPr>
          <w:trHeight w:val="300"/>
        </w:trPr>
        <w:tc>
          <w:tcPr>
            <w:tcW w:w="5387" w:type="dxa"/>
            <w:noWrap/>
          </w:tcPr>
          <w:p w:rsidR="00681D9A" w:rsidRPr="00353EDC" w:rsidRDefault="0061037D" w:rsidP="00681D9A">
            <w:pPr>
              <w:pStyle w:val="Paragrafoelenco"/>
              <w:numPr>
                <w:ilvl w:val="0"/>
                <w:numId w:val="16"/>
              </w:numPr>
              <w:rPr>
                <w:color w:val="000000" w:themeColor="text1"/>
                <w:lang w:val="en-GB"/>
              </w:rPr>
            </w:pPr>
            <w:r>
              <w:rPr>
                <w:color w:val="000000" w:themeColor="text1"/>
                <w:lang w:val="en-GB"/>
              </w:rPr>
              <w:t>Should</w:t>
            </w:r>
            <w:r w:rsidRPr="00353EDC">
              <w:rPr>
                <w:color w:val="000000" w:themeColor="text1"/>
                <w:lang w:val="en-GB"/>
              </w:rPr>
              <w:t xml:space="preserve"> </w:t>
            </w:r>
            <w:r w:rsidR="003A0342" w:rsidRPr="00353EDC">
              <w:rPr>
                <w:color w:val="000000" w:themeColor="text1"/>
                <w:lang w:val="en-GB"/>
              </w:rPr>
              <w:t>be capable of measuring biomechanical variables </w:t>
            </w:r>
          </w:p>
        </w:tc>
        <w:tc>
          <w:tcPr>
            <w:tcW w:w="3827" w:type="dxa"/>
          </w:tcPr>
          <w:p w:rsidR="00681D9A" w:rsidRPr="00353EDC" w:rsidRDefault="00681D9A" w:rsidP="008E49BF">
            <w:pPr>
              <w:jc w:val="left"/>
              <w:rPr>
                <w:color w:val="000000" w:themeColor="text1"/>
                <w:lang w:val="en-GB"/>
              </w:rPr>
            </w:pPr>
          </w:p>
        </w:tc>
      </w:tr>
      <w:tr w:rsidR="00681D9A" w:rsidRPr="008E3A24" w:rsidTr="003A0342">
        <w:trPr>
          <w:trHeight w:val="300"/>
        </w:trPr>
        <w:tc>
          <w:tcPr>
            <w:tcW w:w="5387" w:type="dxa"/>
            <w:noWrap/>
          </w:tcPr>
          <w:p w:rsidR="00681D9A" w:rsidRPr="00353EDC" w:rsidRDefault="0061037D" w:rsidP="00681D9A">
            <w:pPr>
              <w:pStyle w:val="Paragrafoelenco"/>
              <w:numPr>
                <w:ilvl w:val="0"/>
                <w:numId w:val="16"/>
              </w:numPr>
              <w:rPr>
                <w:color w:val="000000" w:themeColor="text1"/>
                <w:lang w:val="en-GB"/>
              </w:rPr>
            </w:pPr>
            <w:r>
              <w:rPr>
                <w:color w:val="000000" w:themeColor="text1"/>
                <w:lang w:val="en-GB"/>
              </w:rPr>
              <w:t>Should</w:t>
            </w:r>
            <w:r w:rsidRPr="00353EDC">
              <w:rPr>
                <w:color w:val="000000" w:themeColor="text1"/>
                <w:lang w:val="en-GB"/>
              </w:rPr>
              <w:t xml:space="preserve"> </w:t>
            </w:r>
            <w:r w:rsidR="003A0342" w:rsidRPr="00353EDC">
              <w:rPr>
                <w:color w:val="000000" w:themeColor="text1"/>
                <w:lang w:val="en-GB"/>
              </w:rPr>
              <w:t xml:space="preserve">be </w:t>
            </w:r>
            <w:r w:rsidR="00AE19F0" w:rsidRPr="00353EDC">
              <w:rPr>
                <w:color w:val="000000" w:themeColor="text1"/>
                <w:lang w:val="en-GB"/>
              </w:rPr>
              <w:t xml:space="preserve">capable of native integration with </w:t>
            </w:r>
            <w:proofErr w:type="spellStart"/>
            <w:r w:rsidR="00AE19F0" w:rsidRPr="00353EDC">
              <w:rPr>
                <w:color w:val="000000" w:themeColor="text1"/>
                <w:lang w:val="en-GB"/>
              </w:rPr>
              <w:t>electrophysiopathological</w:t>
            </w:r>
            <w:proofErr w:type="spellEnd"/>
            <w:r w:rsidR="00AE19F0" w:rsidRPr="00353EDC">
              <w:rPr>
                <w:color w:val="000000" w:themeColor="text1"/>
                <w:lang w:val="en-GB"/>
              </w:rPr>
              <w:t xml:space="preserve"> measurements</w:t>
            </w:r>
          </w:p>
        </w:tc>
        <w:tc>
          <w:tcPr>
            <w:tcW w:w="3827" w:type="dxa"/>
          </w:tcPr>
          <w:p w:rsidR="00681D9A" w:rsidRPr="00353EDC" w:rsidRDefault="00681D9A" w:rsidP="008E49BF">
            <w:pPr>
              <w:jc w:val="left"/>
              <w:rPr>
                <w:color w:val="000000" w:themeColor="text1"/>
                <w:lang w:val="en-GB"/>
              </w:rPr>
            </w:pPr>
          </w:p>
        </w:tc>
      </w:tr>
      <w:tr w:rsidR="00681D9A" w:rsidRPr="008E3A24" w:rsidTr="003A0342">
        <w:trPr>
          <w:trHeight w:val="300"/>
        </w:trPr>
        <w:tc>
          <w:tcPr>
            <w:tcW w:w="5387" w:type="dxa"/>
            <w:noWrap/>
          </w:tcPr>
          <w:p w:rsidR="00681D9A" w:rsidRPr="00353EDC" w:rsidRDefault="0061037D" w:rsidP="00681D9A">
            <w:pPr>
              <w:pStyle w:val="Paragrafoelenco"/>
              <w:numPr>
                <w:ilvl w:val="0"/>
                <w:numId w:val="16"/>
              </w:numPr>
              <w:rPr>
                <w:color w:val="000000" w:themeColor="text1"/>
                <w:lang w:val="en-GB"/>
              </w:rPr>
            </w:pPr>
            <w:r>
              <w:rPr>
                <w:color w:val="000000" w:themeColor="text1"/>
                <w:lang w:val="en-GB"/>
              </w:rPr>
              <w:t>Should</w:t>
            </w:r>
            <w:r w:rsidRPr="00353EDC">
              <w:rPr>
                <w:color w:val="000000" w:themeColor="text1"/>
                <w:lang w:val="en-GB"/>
              </w:rPr>
              <w:t xml:space="preserve"> </w:t>
            </w:r>
            <w:r w:rsidR="003A0342" w:rsidRPr="00353EDC">
              <w:rPr>
                <w:color w:val="000000" w:themeColor="text1"/>
                <w:lang w:val="en-GB"/>
              </w:rPr>
              <w:t xml:space="preserve">be </w:t>
            </w:r>
            <w:r w:rsidR="00AE19F0" w:rsidRPr="00353EDC">
              <w:rPr>
                <w:color w:val="000000" w:themeColor="text1"/>
                <w:lang w:val="en-GB"/>
              </w:rPr>
              <w:t xml:space="preserve">capable of </w:t>
            </w:r>
            <w:r w:rsidR="003A0342" w:rsidRPr="00353EDC">
              <w:rPr>
                <w:color w:val="000000" w:themeColor="text1"/>
                <w:lang w:val="en-GB"/>
              </w:rPr>
              <w:t>native</w:t>
            </w:r>
            <w:r w:rsidR="00AE19F0" w:rsidRPr="00353EDC">
              <w:rPr>
                <w:color w:val="000000" w:themeColor="text1"/>
                <w:lang w:val="en-GB"/>
              </w:rPr>
              <w:t xml:space="preserve"> integration with </w:t>
            </w:r>
            <w:r w:rsidR="003A0342" w:rsidRPr="00353EDC">
              <w:rPr>
                <w:color w:val="000000" w:themeColor="text1"/>
                <w:lang w:val="en-GB"/>
              </w:rPr>
              <w:t xml:space="preserve">TMS and </w:t>
            </w:r>
            <w:proofErr w:type="spellStart"/>
            <w:r w:rsidR="003A0342" w:rsidRPr="00353EDC">
              <w:rPr>
                <w:color w:val="000000" w:themeColor="text1"/>
                <w:lang w:val="en-GB"/>
              </w:rPr>
              <w:t>tDCS</w:t>
            </w:r>
            <w:proofErr w:type="spellEnd"/>
            <w:r w:rsidR="003A0342" w:rsidRPr="00353EDC">
              <w:rPr>
                <w:color w:val="000000" w:themeColor="text1"/>
                <w:lang w:val="en-GB"/>
              </w:rPr>
              <w:t> </w:t>
            </w:r>
          </w:p>
        </w:tc>
        <w:tc>
          <w:tcPr>
            <w:tcW w:w="3827" w:type="dxa"/>
          </w:tcPr>
          <w:p w:rsidR="00681D9A" w:rsidRPr="00353EDC" w:rsidRDefault="00681D9A" w:rsidP="008E49BF">
            <w:pPr>
              <w:jc w:val="left"/>
              <w:rPr>
                <w:color w:val="000000" w:themeColor="text1"/>
                <w:lang w:val="en-GB"/>
              </w:rPr>
            </w:pPr>
          </w:p>
        </w:tc>
      </w:tr>
      <w:tr w:rsidR="00681D9A" w:rsidRPr="008E3A24" w:rsidTr="003A0342">
        <w:trPr>
          <w:trHeight w:val="300"/>
        </w:trPr>
        <w:tc>
          <w:tcPr>
            <w:tcW w:w="5387" w:type="dxa"/>
            <w:noWrap/>
          </w:tcPr>
          <w:p w:rsidR="00681D9A" w:rsidRPr="00353EDC" w:rsidRDefault="003A0342" w:rsidP="00681D9A">
            <w:pPr>
              <w:pStyle w:val="Paragrafoelenco"/>
              <w:numPr>
                <w:ilvl w:val="0"/>
                <w:numId w:val="16"/>
              </w:numPr>
              <w:rPr>
                <w:color w:val="000000" w:themeColor="text1"/>
                <w:lang w:val="en-GB"/>
              </w:rPr>
            </w:pPr>
            <w:r w:rsidRPr="00353EDC">
              <w:rPr>
                <w:color w:val="000000" w:themeColor="text1"/>
                <w:lang w:val="en-GB"/>
              </w:rPr>
              <w:t>Must be self-adaptive to the kinematic and biomechanical response</w:t>
            </w:r>
            <w:r w:rsidR="00AE19F0" w:rsidRPr="00353EDC">
              <w:rPr>
                <w:color w:val="000000" w:themeColor="text1"/>
                <w:lang w:val="en-GB"/>
              </w:rPr>
              <w:t>s</w:t>
            </w:r>
            <w:r w:rsidRPr="00353EDC">
              <w:rPr>
                <w:color w:val="000000" w:themeColor="text1"/>
                <w:lang w:val="en-GB"/>
              </w:rPr>
              <w:t xml:space="preserve"> of </w:t>
            </w:r>
            <w:r w:rsidR="00AE19F0" w:rsidRPr="00353EDC">
              <w:rPr>
                <w:color w:val="000000" w:themeColor="text1"/>
                <w:lang w:val="en-GB"/>
              </w:rPr>
              <w:t xml:space="preserve">the </w:t>
            </w:r>
            <w:r w:rsidRPr="00353EDC">
              <w:rPr>
                <w:color w:val="000000" w:themeColor="text1"/>
                <w:lang w:val="en-GB"/>
              </w:rPr>
              <w:t>patient </w:t>
            </w:r>
          </w:p>
        </w:tc>
        <w:tc>
          <w:tcPr>
            <w:tcW w:w="3827" w:type="dxa"/>
          </w:tcPr>
          <w:p w:rsidR="00681D9A" w:rsidRPr="00353EDC" w:rsidRDefault="00681D9A" w:rsidP="008E49BF">
            <w:pPr>
              <w:jc w:val="left"/>
              <w:rPr>
                <w:color w:val="000000" w:themeColor="text1"/>
                <w:lang w:val="en-GB"/>
              </w:rPr>
            </w:pPr>
          </w:p>
        </w:tc>
      </w:tr>
      <w:tr w:rsidR="00681D9A" w:rsidRPr="008E3A24" w:rsidTr="003A0342">
        <w:trPr>
          <w:trHeight w:val="300"/>
        </w:trPr>
        <w:tc>
          <w:tcPr>
            <w:tcW w:w="5387" w:type="dxa"/>
            <w:noWrap/>
          </w:tcPr>
          <w:p w:rsidR="00681D9A" w:rsidRPr="00353EDC" w:rsidRDefault="003A0342" w:rsidP="00681D9A">
            <w:pPr>
              <w:pStyle w:val="Paragrafoelenco"/>
              <w:numPr>
                <w:ilvl w:val="0"/>
                <w:numId w:val="16"/>
              </w:numPr>
              <w:rPr>
                <w:color w:val="000000" w:themeColor="text1"/>
                <w:lang w:val="en-GB"/>
              </w:rPr>
            </w:pPr>
            <w:r w:rsidRPr="00353EDC">
              <w:rPr>
                <w:color w:val="000000" w:themeColor="text1"/>
                <w:lang w:val="en-GB"/>
              </w:rPr>
              <w:t>Must be self-adapting to the patient's functional recovery</w:t>
            </w:r>
            <w:r w:rsidR="00CC37A3" w:rsidRPr="00353EDC">
              <w:rPr>
                <w:color w:val="000000" w:themeColor="text1"/>
                <w:lang w:val="en-GB"/>
              </w:rPr>
              <w:t xml:space="preserve"> </w:t>
            </w:r>
          </w:p>
        </w:tc>
        <w:tc>
          <w:tcPr>
            <w:tcW w:w="3827" w:type="dxa"/>
          </w:tcPr>
          <w:p w:rsidR="00681D9A" w:rsidRPr="00353EDC" w:rsidRDefault="00681D9A" w:rsidP="008E49BF">
            <w:pPr>
              <w:jc w:val="left"/>
              <w:rPr>
                <w:color w:val="000000" w:themeColor="text1"/>
                <w:lang w:val="en-GB"/>
              </w:rPr>
            </w:pPr>
          </w:p>
        </w:tc>
      </w:tr>
      <w:tr w:rsidR="00681D9A" w:rsidRPr="008E3A24" w:rsidTr="003A0342">
        <w:trPr>
          <w:trHeight w:val="300"/>
        </w:trPr>
        <w:tc>
          <w:tcPr>
            <w:tcW w:w="5387" w:type="dxa"/>
            <w:noWrap/>
          </w:tcPr>
          <w:p w:rsidR="00681D9A" w:rsidRPr="00353EDC" w:rsidRDefault="00211E9E" w:rsidP="00AE19F0">
            <w:pPr>
              <w:pStyle w:val="TitoloCSA"/>
              <w:numPr>
                <w:ilvl w:val="0"/>
                <w:numId w:val="16"/>
              </w:numPr>
              <w:tabs>
                <w:tab w:val="left" w:pos="284"/>
              </w:tabs>
              <w:spacing w:line="240" w:lineRule="auto"/>
              <w:rPr>
                <w:rFonts w:asciiTheme="minorHAnsi" w:eastAsia="Calibri" w:hAnsiTheme="minorHAnsi"/>
                <w:b w:val="0"/>
                <w:bCs w:val="0"/>
                <w:color w:val="000000" w:themeColor="text1"/>
                <w:sz w:val="20"/>
                <w:szCs w:val="20"/>
                <w:lang w:val="en-GB"/>
              </w:rPr>
            </w:pPr>
            <w:r w:rsidRPr="00353EDC">
              <w:rPr>
                <w:rFonts w:asciiTheme="minorHAnsi" w:eastAsia="Calibri" w:hAnsiTheme="minorHAnsi"/>
                <w:b w:val="0"/>
                <w:bCs w:val="0"/>
                <w:color w:val="000000" w:themeColor="text1"/>
                <w:sz w:val="20"/>
                <w:szCs w:val="20"/>
                <w:lang w:val="en-GB"/>
              </w:rPr>
              <w:t xml:space="preserve">  </w:t>
            </w:r>
            <w:r w:rsidR="003A0342" w:rsidRPr="00353EDC">
              <w:rPr>
                <w:rFonts w:asciiTheme="minorHAnsi" w:eastAsia="Calibri" w:hAnsiTheme="minorHAnsi"/>
                <w:b w:val="0"/>
                <w:bCs w:val="0"/>
                <w:color w:val="000000" w:themeColor="text1"/>
                <w:sz w:val="20"/>
                <w:szCs w:val="20"/>
                <w:lang w:val="en-GB"/>
              </w:rPr>
              <w:t xml:space="preserve">Must be self-adapting to the patient's </w:t>
            </w:r>
            <w:proofErr w:type="spellStart"/>
            <w:r w:rsidR="00AE19F0" w:rsidRPr="00353EDC">
              <w:rPr>
                <w:rFonts w:asciiTheme="minorHAnsi" w:eastAsia="Calibri" w:hAnsiTheme="minorHAnsi"/>
                <w:b w:val="0"/>
                <w:bCs w:val="0"/>
                <w:color w:val="000000" w:themeColor="text1"/>
                <w:sz w:val="20"/>
                <w:szCs w:val="20"/>
                <w:lang w:val="en-GB"/>
              </w:rPr>
              <w:t>electrophysiopathological</w:t>
            </w:r>
            <w:proofErr w:type="spellEnd"/>
            <w:r w:rsidR="00AE19F0" w:rsidRPr="00353EDC">
              <w:rPr>
                <w:rFonts w:asciiTheme="minorHAnsi" w:eastAsia="Calibri" w:hAnsiTheme="minorHAnsi"/>
                <w:b w:val="0"/>
                <w:bCs w:val="0"/>
                <w:color w:val="000000" w:themeColor="text1"/>
                <w:sz w:val="20"/>
                <w:szCs w:val="20"/>
                <w:lang w:val="en-GB"/>
              </w:rPr>
              <w:t xml:space="preserve"> </w:t>
            </w:r>
            <w:r w:rsidR="003A0342" w:rsidRPr="00353EDC">
              <w:rPr>
                <w:rFonts w:asciiTheme="minorHAnsi" w:eastAsia="Calibri" w:hAnsiTheme="minorHAnsi"/>
                <w:b w:val="0"/>
                <w:bCs w:val="0"/>
                <w:color w:val="000000" w:themeColor="text1"/>
                <w:sz w:val="20"/>
                <w:szCs w:val="20"/>
                <w:lang w:val="en-GB"/>
              </w:rPr>
              <w:t>activity</w:t>
            </w:r>
          </w:p>
        </w:tc>
        <w:tc>
          <w:tcPr>
            <w:tcW w:w="3827" w:type="dxa"/>
          </w:tcPr>
          <w:p w:rsidR="00681D9A" w:rsidRPr="00353EDC" w:rsidRDefault="00681D9A" w:rsidP="008E49BF">
            <w:pPr>
              <w:jc w:val="left"/>
              <w:rPr>
                <w:color w:val="000000" w:themeColor="text1"/>
                <w:lang w:val="en-GB"/>
              </w:rPr>
            </w:pPr>
          </w:p>
        </w:tc>
      </w:tr>
      <w:tr w:rsidR="00DB06B2" w:rsidRPr="008E3A24" w:rsidTr="003A0342">
        <w:trPr>
          <w:trHeight w:val="300"/>
        </w:trPr>
        <w:tc>
          <w:tcPr>
            <w:tcW w:w="5387" w:type="dxa"/>
            <w:noWrap/>
          </w:tcPr>
          <w:p w:rsidR="00DB06B2" w:rsidRPr="00353EDC" w:rsidRDefault="00DB06B2" w:rsidP="00DB06B2">
            <w:pPr>
              <w:pStyle w:val="TitoloCSA"/>
              <w:tabs>
                <w:tab w:val="left" w:pos="284"/>
              </w:tabs>
              <w:spacing w:line="240" w:lineRule="auto"/>
              <w:ind w:left="360"/>
              <w:rPr>
                <w:rFonts w:asciiTheme="minorHAnsi" w:eastAsia="Calibri" w:hAnsiTheme="minorHAnsi"/>
                <w:b w:val="0"/>
                <w:bCs w:val="0"/>
                <w:color w:val="000000" w:themeColor="text1"/>
                <w:sz w:val="20"/>
                <w:szCs w:val="20"/>
                <w:lang w:val="en-GB"/>
              </w:rPr>
            </w:pPr>
          </w:p>
        </w:tc>
        <w:tc>
          <w:tcPr>
            <w:tcW w:w="3827" w:type="dxa"/>
          </w:tcPr>
          <w:p w:rsidR="00DB06B2" w:rsidRPr="00353EDC" w:rsidRDefault="00DB06B2" w:rsidP="008E49BF">
            <w:pPr>
              <w:jc w:val="left"/>
              <w:rPr>
                <w:color w:val="000000" w:themeColor="text1"/>
                <w:lang w:val="en-GB"/>
              </w:rPr>
            </w:pPr>
          </w:p>
        </w:tc>
      </w:tr>
      <w:tr w:rsidR="00DB06B2" w:rsidRPr="008E3A24" w:rsidTr="003A0342">
        <w:trPr>
          <w:trHeight w:val="300"/>
        </w:trPr>
        <w:tc>
          <w:tcPr>
            <w:tcW w:w="5387" w:type="dxa"/>
            <w:noWrap/>
          </w:tcPr>
          <w:p w:rsidR="00DB06B2" w:rsidRPr="00353EDC" w:rsidRDefault="00DB06B2" w:rsidP="00E8732E">
            <w:pPr>
              <w:shd w:val="clear" w:color="auto" w:fill="FFFFFF"/>
              <w:rPr>
                <w:rFonts w:asciiTheme="minorHAnsi" w:eastAsia="Times New Roman" w:hAnsiTheme="minorHAnsi" w:cs="Tahoma"/>
                <w:b/>
                <w:color w:val="000000" w:themeColor="text1"/>
                <w:lang w:val="en-GB"/>
              </w:rPr>
            </w:pPr>
            <w:r>
              <w:rPr>
                <w:rFonts w:asciiTheme="minorHAnsi" w:eastAsia="Times New Roman" w:hAnsiTheme="minorHAnsi" w:cs="Tahoma"/>
                <w:b/>
                <w:color w:val="000000" w:themeColor="text1"/>
                <w:lang w:val="en-GB"/>
              </w:rPr>
              <w:t>Innovation need 3_</w:t>
            </w:r>
            <w:r w:rsidRPr="00353EDC">
              <w:rPr>
                <w:rFonts w:asciiTheme="minorHAnsi" w:eastAsia="Times New Roman" w:hAnsiTheme="minorHAnsi" w:cs="Tahoma"/>
                <w:b/>
                <w:color w:val="000000" w:themeColor="text1"/>
                <w:lang w:val="en-GB"/>
              </w:rPr>
              <w:t>Safe bronchial aspiration</w:t>
            </w:r>
          </w:p>
        </w:tc>
        <w:tc>
          <w:tcPr>
            <w:tcW w:w="3827" w:type="dxa"/>
          </w:tcPr>
          <w:p w:rsidR="00DB06B2" w:rsidRPr="00353EDC" w:rsidRDefault="00DB06B2" w:rsidP="008E49BF">
            <w:pPr>
              <w:jc w:val="left"/>
              <w:rPr>
                <w:color w:val="000000" w:themeColor="text1"/>
                <w:lang w:val="en-GB"/>
              </w:rPr>
            </w:pPr>
          </w:p>
        </w:tc>
      </w:tr>
      <w:tr w:rsidR="00DB06B2" w:rsidRPr="008E3A24" w:rsidTr="003A0342">
        <w:trPr>
          <w:trHeight w:val="300"/>
        </w:trPr>
        <w:tc>
          <w:tcPr>
            <w:tcW w:w="5387" w:type="dxa"/>
            <w:noWrap/>
          </w:tcPr>
          <w:p w:rsidR="00DB06B2" w:rsidRPr="00353EDC" w:rsidRDefault="00DB06B2" w:rsidP="00E8732E">
            <w:pPr>
              <w:pStyle w:val="Paragrafoelenco"/>
              <w:numPr>
                <w:ilvl w:val="0"/>
                <w:numId w:val="15"/>
              </w:numPr>
              <w:rPr>
                <w:color w:val="000000" w:themeColor="text1"/>
                <w:lang w:val="en-GB"/>
              </w:rPr>
            </w:pPr>
            <w:r w:rsidRPr="00353EDC">
              <w:rPr>
                <w:color w:val="000000" w:themeColor="text1"/>
                <w:lang w:val="en-GB"/>
              </w:rPr>
              <w:t xml:space="preserve">Must be safely usable by non-professional caregivers, in any environment and circumstance (e.g. in the park) </w:t>
            </w:r>
          </w:p>
        </w:tc>
        <w:tc>
          <w:tcPr>
            <w:tcW w:w="3827" w:type="dxa"/>
          </w:tcPr>
          <w:p w:rsidR="00DB06B2" w:rsidRPr="00353EDC" w:rsidRDefault="00DB06B2" w:rsidP="008E49BF">
            <w:pPr>
              <w:jc w:val="left"/>
              <w:rPr>
                <w:color w:val="000000" w:themeColor="text1"/>
                <w:lang w:val="en-GB"/>
              </w:rPr>
            </w:pPr>
          </w:p>
        </w:tc>
      </w:tr>
      <w:tr w:rsidR="00DB06B2" w:rsidRPr="008E3A24" w:rsidTr="003A0342">
        <w:trPr>
          <w:trHeight w:val="300"/>
        </w:trPr>
        <w:tc>
          <w:tcPr>
            <w:tcW w:w="5387" w:type="dxa"/>
            <w:noWrap/>
          </w:tcPr>
          <w:p w:rsidR="00DB06B2" w:rsidRPr="00353EDC" w:rsidRDefault="00DB06B2" w:rsidP="00E8732E">
            <w:pPr>
              <w:pStyle w:val="Paragrafoelenco"/>
              <w:numPr>
                <w:ilvl w:val="0"/>
                <w:numId w:val="15"/>
              </w:numPr>
              <w:jc w:val="left"/>
              <w:rPr>
                <w:color w:val="000000" w:themeColor="text1"/>
                <w:lang w:val="en-GB"/>
              </w:rPr>
            </w:pPr>
            <w:r w:rsidRPr="00353EDC">
              <w:rPr>
                <w:color w:val="000000" w:themeColor="text1"/>
                <w:lang w:val="en-GB"/>
              </w:rPr>
              <w:t xml:space="preserve">Must be evidence based (e.g. use of sterile technique, </w:t>
            </w:r>
            <w:r>
              <w:rPr>
                <w:color w:val="000000" w:themeColor="text1"/>
                <w:lang w:val="en-GB"/>
              </w:rPr>
              <w:t xml:space="preserve">complying with aspiration times and </w:t>
            </w:r>
            <w:r w:rsidRPr="00353EDC">
              <w:rPr>
                <w:color w:val="000000" w:themeColor="text1"/>
                <w:lang w:val="en-GB"/>
              </w:rPr>
              <w:t xml:space="preserve">maximum pressures; materials </w:t>
            </w:r>
            <w:r>
              <w:rPr>
                <w:color w:val="000000" w:themeColor="text1"/>
                <w:lang w:val="en-GB"/>
              </w:rPr>
              <w:t>should</w:t>
            </w:r>
            <w:r w:rsidRPr="00353EDC">
              <w:rPr>
                <w:color w:val="000000" w:themeColor="text1"/>
                <w:lang w:val="en-GB"/>
              </w:rPr>
              <w:t xml:space="preserve"> be </w:t>
            </w:r>
            <w:r>
              <w:rPr>
                <w:color w:val="000000" w:themeColor="text1"/>
                <w:lang w:val="en-GB"/>
              </w:rPr>
              <w:t xml:space="preserve">suitable </w:t>
            </w:r>
            <w:r w:rsidRPr="00353EDC">
              <w:rPr>
                <w:color w:val="000000" w:themeColor="text1"/>
                <w:lang w:val="en-GB"/>
              </w:rPr>
              <w:t xml:space="preserve">to restoration of appropriate hygienic and sanitary standards) </w:t>
            </w:r>
          </w:p>
        </w:tc>
        <w:tc>
          <w:tcPr>
            <w:tcW w:w="3827" w:type="dxa"/>
          </w:tcPr>
          <w:p w:rsidR="00DB06B2" w:rsidRPr="00353EDC" w:rsidRDefault="00DB06B2" w:rsidP="008E49BF">
            <w:pPr>
              <w:jc w:val="left"/>
              <w:rPr>
                <w:color w:val="000000" w:themeColor="text1"/>
                <w:lang w:val="en-GB"/>
              </w:rPr>
            </w:pPr>
          </w:p>
        </w:tc>
      </w:tr>
      <w:tr w:rsidR="00DB06B2" w:rsidRPr="008E3A24" w:rsidTr="003A0342">
        <w:trPr>
          <w:trHeight w:val="300"/>
        </w:trPr>
        <w:tc>
          <w:tcPr>
            <w:tcW w:w="5387" w:type="dxa"/>
            <w:noWrap/>
          </w:tcPr>
          <w:p w:rsidR="00DB06B2" w:rsidRPr="00353EDC" w:rsidRDefault="00DB06B2" w:rsidP="00E8732E">
            <w:pPr>
              <w:pStyle w:val="Paragrafoelenco"/>
              <w:numPr>
                <w:ilvl w:val="0"/>
                <w:numId w:val="15"/>
              </w:numPr>
              <w:jc w:val="left"/>
              <w:rPr>
                <w:color w:val="000000" w:themeColor="text1"/>
                <w:lang w:val="en-GB"/>
              </w:rPr>
            </w:pPr>
            <w:r w:rsidRPr="00353EDC">
              <w:rPr>
                <w:color w:val="000000" w:themeColor="text1"/>
                <w:lang w:val="en-GB"/>
              </w:rPr>
              <w:t xml:space="preserve">Must minimize the incidence of complications arising from </w:t>
            </w:r>
            <w:r>
              <w:rPr>
                <w:color w:val="000000" w:themeColor="text1"/>
                <w:lang w:val="en-GB"/>
              </w:rPr>
              <w:t>procedure</w:t>
            </w:r>
          </w:p>
        </w:tc>
        <w:tc>
          <w:tcPr>
            <w:tcW w:w="3827" w:type="dxa"/>
          </w:tcPr>
          <w:p w:rsidR="00DB06B2" w:rsidRPr="00353EDC" w:rsidRDefault="00DB06B2" w:rsidP="008E49BF">
            <w:pPr>
              <w:jc w:val="left"/>
              <w:rPr>
                <w:color w:val="000000" w:themeColor="text1"/>
                <w:lang w:val="en-GB"/>
              </w:rPr>
            </w:pPr>
          </w:p>
        </w:tc>
      </w:tr>
      <w:tr w:rsidR="00DB06B2" w:rsidRPr="008E3A24" w:rsidTr="003A0342">
        <w:trPr>
          <w:trHeight w:val="300"/>
        </w:trPr>
        <w:tc>
          <w:tcPr>
            <w:tcW w:w="5387" w:type="dxa"/>
          </w:tcPr>
          <w:p w:rsidR="00DB06B2" w:rsidRPr="00353EDC" w:rsidRDefault="00DB06B2" w:rsidP="00E8732E">
            <w:pPr>
              <w:pStyle w:val="Paragrafoelenco"/>
              <w:numPr>
                <w:ilvl w:val="0"/>
                <w:numId w:val="15"/>
              </w:numPr>
              <w:jc w:val="left"/>
              <w:rPr>
                <w:color w:val="000000" w:themeColor="text1"/>
                <w:lang w:val="en-GB"/>
              </w:rPr>
            </w:pPr>
            <w:r w:rsidRPr="00353EDC">
              <w:rPr>
                <w:color w:val="000000" w:themeColor="text1"/>
                <w:lang w:val="en-GB"/>
              </w:rPr>
              <w:t xml:space="preserve">Must reduce by 100% any complications caused by mechanical trauma arising from contact between the </w:t>
            </w:r>
            <w:r>
              <w:rPr>
                <w:color w:val="000000" w:themeColor="text1"/>
                <w:lang w:val="en-GB"/>
              </w:rPr>
              <w:t xml:space="preserve">suction </w:t>
            </w:r>
            <w:r w:rsidRPr="00353EDC">
              <w:rPr>
                <w:color w:val="000000" w:themeColor="text1"/>
                <w:lang w:val="en-GB"/>
              </w:rPr>
              <w:t>tube and tracheal mucosa</w:t>
            </w:r>
          </w:p>
        </w:tc>
        <w:tc>
          <w:tcPr>
            <w:tcW w:w="3827" w:type="dxa"/>
          </w:tcPr>
          <w:p w:rsidR="00DB06B2" w:rsidRPr="00353EDC" w:rsidRDefault="00DB06B2" w:rsidP="008E49BF">
            <w:pPr>
              <w:jc w:val="left"/>
              <w:rPr>
                <w:color w:val="000000" w:themeColor="text1"/>
                <w:lang w:val="en-GB"/>
              </w:rPr>
            </w:pPr>
          </w:p>
        </w:tc>
      </w:tr>
      <w:tr w:rsidR="00DB06B2" w:rsidRPr="008E3A24" w:rsidTr="003A0342">
        <w:trPr>
          <w:trHeight w:val="600"/>
        </w:trPr>
        <w:tc>
          <w:tcPr>
            <w:tcW w:w="5387" w:type="dxa"/>
          </w:tcPr>
          <w:p w:rsidR="00DB06B2" w:rsidRPr="00353EDC" w:rsidRDefault="00DB06B2" w:rsidP="00E8732E">
            <w:pPr>
              <w:pStyle w:val="Paragrafoelenco"/>
              <w:numPr>
                <w:ilvl w:val="0"/>
                <w:numId w:val="15"/>
              </w:numPr>
              <w:jc w:val="left"/>
              <w:rPr>
                <w:color w:val="000000" w:themeColor="text1"/>
                <w:lang w:val="en-GB"/>
              </w:rPr>
            </w:pPr>
            <w:r>
              <w:rPr>
                <w:color w:val="000000" w:themeColor="text1"/>
                <w:lang w:val="en-GB"/>
              </w:rPr>
              <w:t xml:space="preserve">Must reduce by 30% </w:t>
            </w:r>
            <w:r w:rsidRPr="00353EDC">
              <w:rPr>
                <w:color w:val="000000" w:themeColor="text1"/>
                <w:lang w:val="en-GB"/>
              </w:rPr>
              <w:t xml:space="preserve"> the risk of hypoxia-related occlusion of the tracheal lum</w:t>
            </w:r>
            <w:r>
              <w:rPr>
                <w:color w:val="000000" w:themeColor="text1"/>
                <w:lang w:val="en-GB"/>
              </w:rPr>
              <w:t>en during the execution of the procedure</w:t>
            </w:r>
            <w:r w:rsidRPr="00353EDC">
              <w:rPr>
                <w:color w:val="000000" w:themeColor="text1"/>
                <w:lang w:val="en-GB"/>
              </w:rPr>
              <w:t xml:space="preserve"> </w:t>
            </w:r>
          </w:p>
        </w:tc>
        <w:tc>
          <w:tcPr>
            <w:tcW w:w="3827" w:type="dxa"/>
          </w:tcPr>
          <w:p w:rsidR="00DB06B2" w:rsidRPr="00353EDC" w:rsidRDefault="00DB06B2" w:rsidP="008E49BF">
            <w:pPr>
              <w:jc w:val="left"/>
              <w:rPr>
                <w:color w:val="000000" w:themeColor="text1"/>
                <w:lang w:val="en-GB"/>
              </w:rPr>
            </w:pPr>
          </w:p>
        </w:tc>
      </w:tr>
      <w:tr w:rsidR="00DB06B2" w:rsidRPr="008E3A24" w:rsidTr="003A0342">
        <w:trPr>
          <w:trHeight w:val="300"/>
        </w:trPr>
        <w:tc>
          <w:tcPr>
            <w:tcW w:w="5387" w:type="dxa"/>
            <w:noWrap/>
          </w:tcPr>
          <w:p w:rsidR="00DB06B2" w:rsidRPr="00353EDC" w:rsidRDefault="00DB06B2" w:rsidP="00E8732E">
            <w:pPr>
              <w:pStyle w:val="Paragrafoelenco"/>
              <w:numPr>
                <w:ilvl w:val="0"/>
                <w:numId w:val="15"/>
              </w:numPr>
              <w:jc w:val="left"/>
              <w:rPr>
                <w:color w:val="000000" w:themeColor="text1"/>
                <w:lang w:val="en-GB"/>
              </w:rPr>
            </w:pPr>
            <w:r w:rsidRPr="00353EDC">
              <w:rPr>
                <w:color w:val="000000" w:themeColor="text1"/>
                <w:lang w:val="en-GB"/>
              </w:rPr>
              <w:t xml:space="preserve">Must reduce the risk of infection caused by contamination of the materials used for the </w:t>
            </w:r>
            <w:r>
              <w:rPr>
                <w:color w:val="000000" w:themeColor="text1"/>
                <w:lang w:val="en-GB"/>
              </w:rPr>
              <w:t>procedure</w:t>
            </w:r>
          </w:p>
        </w:tc>
        <w:tc>
          <w:tcPr>
            <w:tcW w:w="3827" w:type="dxa"/>
          </w:tcPr>
          <w:p w:rsidR="00DB06B2" w:rsidRPr="00353EDC" w:rsidRDefault="00DB06B2" w:rsidP="008E49BF">
            <w:pPr>
              <w:jc w:val="left"/>
              <w:rPr>
                <w:color w:val="000000" w:themeColor="text1"/>
                <w:lang w:val="en-GB"/>
              </w:rPr>
            </w:pPr>
          </w:p>
        </w:tc>
      </w:tr>
      <w:tr w:rsidR="00DB06B2" w:rsidRPr="008E3A24" w:rsidTr="003A0342">
        <w:trPr>
          <w:trHeight w:val="300"/>
        </w:trPr>
        <w:tc>
          <w:tcPr>
            <w:tcW w:w="5387" w:type="dxa"/>
            <w:noWrap/>
          </w:tcPr>
          <w:p w:rsidR="00DB06B2" w:rsidRPr="00353EDC" w:rsidRDefault="00DB06B2" w:rsidP="00E8732E">
            <w:pPr>
              <w:pStyle w:val="Paragrafoelenco"/>
              <w:numPr>
                <w:ilvl w:val="0"/>
                <w:numId w:val="15"/>
              </w:numPr>
              <w:jc w:val="left"/>
              <w:rPr>
                <w:color w:val="000000" w:themeColor="text1"/>
                <w:lang w:val="en-GB"/>
              </w:rPr>
            </w:pPr>
            <w:r w:rsidRPr="00353EDC">
              <w:rPr>
                <w:color w:val="000000" w:themeColor="text1"/>
                <w:lang w:val="en-GB"/>
              </w:rPr>
              <w:t xml:space="preserve">Must reduce the number of devices used to execute the </w:t>
            </w:r>
            <w:r>
              <w:rPr>
                <w:color w:val="000000" w:themeColor="text1"/>
                <w:lang w:val="en-GB"/>
              </w:rPr>
              <w:t>procedure</w:t>
            </w:r>
          </w:p>
        </w:tc>
        <w:tc>
          <w:tcPr>
            <w:tcW w:w="3827" w:type="dxa"/>
          </w:tcPr>
          <w:p w:rsidR="00DB06B2" w:rsidRPr="00353EDC" w:rsidRDefault="00DB06B2" w:rsidP="008E49BF">
            <w:pPr>
              <w:jc w:val="left"/>
              <w:rPr>
                <w:color w:val="000000" w:themeColor="text1"/>
                <w:lang w:val="en-GB"/>
              </w:rPr>
            </w:pPr>
          </w:p>
        </w:tc>
      </w:tr>
      <w:tr w:rsidR="00DB06B2" w:rsidRPr="008E3A24" w:rsidTr="003A0342">
        <w:trPr>
          <w:trHeight w:val="300"/>
        </w:trPr>
        <w:tc>
          <w:tcPr>
            <w:tcW w:w="5387" w:type="dxa"/>
            <w:noWrap/>
          </w:tcPr>
          <w:p w:rsidR="00DB06B2" w:rsidRPr="00353EDC" w:rsidRDefault="00DB06B2" w:rsidP="00E8732E">
            <w:pPr>
              <w:pStyle w:val="Paragrafoelenco"/>
              <w:numPr>
                <w:ilvl w:val="0"/>
                <w:numId w:val="15"/>
              </w:numPr>
              <w:jc w:val="left"/>
              <w:rPr>
                <w:color w:val="000000" w:themeColor="text1"/>
                <w:lang w:val="en-GB"/>
              </w:rPr>
            </w:pPr>
            <w:r w:rsidRPr="00353EDC">
              <w:rPr>
                <w:color w:val="000000" w:themeColor="text1"/>
                <w:lang w:val="en-GB"/>
              </w:rPr>
              <w:t xml:space="preserve">Must reduce by at least 30% the time needed to execute the </w:t>
            </w:r>
            <w:r>
              <w:rPr>
                <w:color w:val="000000" w:themeColor="text1"/>
                <w:lang w:val="en-GB"/>
              </w:rPr>
              <w:t xml:space="preserve">procedure </w:t>
            </w:r>
            <w:r w:rsidRPr="00353EDC">
              <w:rPr>
                <w:color w:val="000000" w:themeColor="text1"/>
                <w:lang w:val="en-GB"/>
              </w:rPr>
              <w:t>(currently 3 mins)</w:t>
            </w:r>
          </w:p>
        </w:tc>
        <w:tc>
          <w:tcPr>
            <w:tcW w:w="3827" w:type="dxa"/>
          </w:tcPr>
          <w:p w:rsidR="00DB06B2" w:rsidRPr="00353EDC" w:rsidRDefault="00DB06B2" w:rsidP="008E49BF">
            <w:pPr>
              <w:jc w:val="left"/>
              <w:rPr>
                <w:color w:val="000000" w:themeColor="text1"/>
                <w:lang w:val="en-GB"/>
              </w:rPr>
            </w:pPr>
          </w:p>
        </w:tc>
      </w:tr>
      <w:tr w:rsidR="00DB06B2" w:rsidRPr="008E3A24" w:rsidTr="003A0342">
        <w:trPr>
          <w:trHeight w:val="300"/>
        </w:trPr>
        <w:tc>
          <w:tcPr>
            <w:tcW w:w="5387" w:type="dxa"/>
            <w:noWrap/>
          </w:tcPr>
          <w:p w:rsidR="00DB06B2" w:rsidRPr="00353EDC" w:rsidRDefault="00DB06B2" w:rsidP="00E8732E">
            <w:pPr>
              <w:pStyle w:val="Paragrafoelenco"/>
              <w:numPr>
                <w:ilvl w:val="0"/>
                <w:numId w:val="15"/>
              </w:numPr>
              <w:jc w:val="left"/>
              <w:rPr>
                <w:color w:val="000000" w:themeColor="text1"/>
                <w:lang w:val="en-GB"/>
              </w:rPr>
            </w:pPr>
            <w:r w:rsidRPr="00353EDC">
              <w:rPr>
                <w:color w:val="000000" w:themeColor="text1"/>
                <w:lang w:val="en-GB"/>
              </w:rPr>
              <w:t>Must reduce the cost of consumable materials</w:t>
            </w:r>
          </w:p>
        </w:tc>
        <w:tc>
          <w:tcPr>
            <w:tcW w:w="3827" w:type="dxa"/>
          </w:tcPr>
          <w:p w:rsidR="00DB06B2" w:rsidRPr="00353EDC" w:rsidRDefault="00DB06B2" w:rsidP="008E49BF">
            <w:pPr>
              <w:jc w:val="left"/>
              <w:rPr>
                <w:color w:val="000000" w:themeColor="text1"/>
                <w:lang w:val="en-GB"/>
              </w:rPr>
            </w:pPr>
          </w:p>
        </w:tc>
      </w:tr>
      <w:tr w:rsidR="00DB06B2" w:rsidRPr="008E3A24" w:rsidTr="008E49BF">
        <w:trPr>
          <w:trHeight w:val="300"/>
        </w:trPr>
        <w:tc>
          <w:tcPr>
            <w:tcW w:w="5387" w:type="dxa"/>
            <w:noWrap/>
          </w:tcPr>
          <w:p w:rsidR="00DB06B2" w:rsidRPr="00353EDC" w:rsidRDefault="00DB06B2" w:rsidP="008E49BF">
            <w:pPr>
              <w:jc w:val="left"/>
              <w:rPr>
                <w:color w:val="000000" w:themeColor="text1"/>
                <w:lang w:val="en-GB"/>
              </w:rPr>
            </w:pPr>
          </w:p>
        </w:tc>
        <w:tc>
          <w:tcPr>
            <w:tcW w:w="3827" w:type="dxa"/>
          </w:tcPr>
          <w:p w:rsidR="00DB06B2" w:rsidRPr="00353EDC" w:rsidRDefault="00DB06B2" w:rsidP="008E49BF">
            <w:pPr>
              <w:jc w:val="left"/>
              <w:rPr>
                <w:color w:val="000000" w:themeColor="text1"/>
                <w:lang w:val="en-GB"/>
              </w:rPr>
            </w:pPr>
          </w:p>
        </w:tc>
      </w:tr>
    </w:tbl>
    <w:p w:rsidR="009B4A20" w:rsidRDefault="009B4A20" w:rsidP="009B4A20">
      <w:pPr>
        <w:rPr>
          <w:b/>
          <w:color w:val="000000" w:themeColor="text1"/>
          <w:lang w:val="en-GB"/>
        </w:rPr>
      </w:pPr>
    </w:p>
    <w:p w:rsidR="00DB06B2" w:rsidRDefault="00DB06B2" w:rsidP="009B4A20">
      <w:pPr>
        <w:rPr>
          <w:b/>
          <w:color w:val="000000" w:themeColor="text1"/>
          <w:lang w:val="en-GB"/>
        </w:rPr>
      </w:pPr>
    </w:p>
    <w:p w:rsidR="00DB06B2" w:rsidRDefault="00DB06B2" w:rsidP="009B4A20">
      <w:pPr>
        <w:rPr>
          <w:b/>
          <w:color w:val="000000" w:themeColor="text1"/>
          <w:lang w:val="en-GB"/>
        </w:rPr>
      </w:pPr>
    </w:p>
    <w:p w:rsidR="00DB06B2" w:rsidRDefault="00DB06B2" w:rsidP="009B4A20">
      <w:pPr>
        <w:rPr>
          <w:b/>
          <w:color w:val="000000" w:themeColor="text1"/>
          <w:lang w:val="en-GB"/>
        </w:rPr>
      </w:pPr>
    </w:p>
    <w:p w:rsidR="00DB06B2" w:rsidRDefault="00DB06B2" w:rsidP="009B4A20">
      <w:pPr>
        <w:rPr>
          <w:b/>
          <w:color w:val="000000" w:themeColor="text1"/>
          <w:lang w:val="en-GB"/>
        </w:rPr>
      </w:pPr>
    </w:p>
    <w:p w:rsidR="00DB06B2" w:rsidRDefault="00DB06B2" w:rsidP="009B4A20">
      <w:pPr>
        <w:rPr>
          <w:b/>
          <w:color w:val="000000" w:themeColor="text1"/>
          <w:lang w:val="en-GB"/>
        </w:rPr>
      </w:pPr>
    </w:p>
    <w:p w:rsidR="00DB06B2" w:rsidRDefault="00DB06B2" w:rsidP="009B4A20">
      <w:pPr>
        <w:rPr>
          <w:b/>
          <w:color w:val="000000" w:themeColor="text1"/>
          <w:lang w:val="en-GB"/>
        </w:rPr>
      </w:pPr>
    </w:p>
    <w:p w:rsidR="00DB06B2" w:rsidRDefault="00DB06B2" w:rsidP="009B4A20">
      <w:pPr>
        <w:rPr>
          <w:b/>
          <w:color w:val="000000" w:themeColor="text1"/>
          <w:lang w:val="en-GB"/>
        </w:rPr>
      </w:pPr>
    </w:p>
    <w:p w:rsidR="00DB06B2" w:rsidRPr="00353EDC" w:rsidRDefault="00DB06B2" w:rsidP="009B4A20">
      <w:pPr>
        <w:rPr>
          <w:b/>
          <w:color w:val="000000" w:themeColor="text1"/>
          <w:lang w:val="en-GB"/>
        </w:rPr>
      </w:pPr>
    </w:p>
    <w:p w:rsidR="009B4A20" w:rsidRPr="00353EDC" w:rsidRDefault="009B4A20" w:rsidP="009B4A20">
      <w:pPr>
        <w:rPr>
          <w:b/>
          <w:color w:val="000000" w:themeColor="text1"/>
          <w:lang w:val="en-GB"/>
        </w:rPr>
      </w:pPr>
    </w:p>
    <w:p w:rsidR="009B4A20" w:rsidRPr="00353EDC" w:rsidRDefault="009B4A20" w:rsidP="009B4A20">
      <w:pPr>
        <w:rPr>
          <w:b/>
          <w:color w:val="000000" w:themeColor="text1"/>
          <w:lang w:val="en-GB"/>
        </w:rPr>
      </w:pPr>
      <w:r w:rsidRPr="00353EDC">
        <w:rPr>
          <w:b/>
          <w:color w:val="000000" w:themeColor="text1"/>
          <w:lang w:val="en-GB"/>
        </w:rPr>
        <w:t>Others information:</w:t>
      </w:r>
    </w:p>
    <w:p w:rsidR="009B4A20" w:rsidRPr="00353EDC" w:rsidRDefault="009B4A20" w:rsidP="009B4A20">
      <w:pPr>
        <w:rPr>
          <w:b/>
          <w:color w:val="000000" w:themeColor="text1"/>
          <w:lang w:val="en-GB"/>
        </w:rPr>
      </w:pPr>
    </w:p>
    <w:p w:rsidR="009B4A20" w:rsidRPr="00353EDC" w:rsidRDefault="009B4A20" w:rsidP="009B4A20">
      <w:pPr>
        <w:pStyle w:val="Paragrafoelenco"/>
        <w:numPr>
          <w:ilvl w:val="0"/>
          <w:numId w:val="6"/>
        </w:numPr>
        <w:spacing w:line="276" w:lineRule="auto"/>
        <w:jc w:val="left"/>
        <w:rPr>
          <w:color w:val="000000" w:themeColor="text1"/>
          <w:lang w:val="en-GB"/>
        </w:rPr>
      </w:pPr>
      <w:r w:rsidRPr="00353EDC">
        <w:rPr>
          <w:color w:val="000000" w:themeColor="text1"/>
          <w:lang w:val="en-GB"/>
        </w:rPr>
        <w:t xml:space="preserve">Is the product available on EU market yet? </w:t>
      </w:r>
    </w:p>
    <w:p w:rsidR="009B4A20" w:rsidRPr="00353EDC" w:rsidRDefault="009B4A20" w:rsidP="009B4A20">
      <w:pPr>
        <w:pStyle w:val="Paragrafoelenco"/>
        <w:spacing w:line="276" w:lineRule="auto"/>
        <w:ind w:left="567"/>
        <w:jc w:val="left"/>
        <w:rPr>
          <w:color w:val="000000" w:themeColor="text1"/>
          <w:lang w:val="en-GB"/>
        </w:rPr>
      </w:pPr>
    </w:p>
    <w:p w:rsidR="009B4A20" w:rsidRPr="00353EDC" w:rsidRDefault="009B4A20" w:rsidP="009B4A20">
      <w:pPr>
        <w:pStyle w:val="Paragrafoelenco"/>
        <w:numPr>
          <w:ilvl w:val="0"/>
          <w:numId w:val="6"/>
        </w:numPr>
        <w:spacing w:line="276" w:lineRule="auto"/>
        <w:ind w:left="567" w:hanging="567"/>
        <w:jc w:val="left"/>
        <w:rPr>
          <w:color w:val="000000" w:themeColor="text1"/>
          <w:lang w:val="en-GB"/>
        </w:rPr>
      </w:pPr>
      <w:r w:rsidRPr="00353EDC">
        <w:rPr>
          <w:color w:val="000000" w:themeColor="text1"/>
          <w:lang w:val="en-GB"/>
        </w:rPr>
        <w:t>Which is technical life expectation of your products and components (years)?</w:t>
      </w:r>
    </w:p>
    <w:p w:rsidR="009B4A20" w:rsidRPr="00353EDC" w:rsidRDefault="009B4A20" w:rsidP="009B4A20">
      <w:pPr>
        <w:pStyle w:val="Paragrafoelenco"/>
        <w:rPr>
          <w:color w:val="000000" w:themeColor="text1"/>
          <w:lang w:val="en-GB"/>
        </w:rPr>
      </w:pPr>
    </w:p>
    <w:p w:rsidR="009B4A20" w:rsidRPr="00353EDC" w:rsidRDefault="009B4A20" w:rsidP="009B4A20">
      <w:pPr>
        <w:pStyle w:val="Paragrafoelenco"/>
        <w:numPr>
          <w:ilvl w:val="0"/>
          <w:numId w:val="6"/>
        </w:numPr>
        <w:spacing w:line="276" w:lineRule="auto"/>
        <w:ind w:left="567" w:hanging="567"/>
        <w:jc w:val="left"/>
        <w:rPr>
          <w:color w:val="000000" w:themeColor="text1"/>
          <w:lang w:val="en-GB"/>
        </w:rPr>
      </w:pPr>
      <w:r w:rsidRPr="00353EDC">
        <w:rPr>
          <w:color w:val="000000" w:themeColor="text1"/>
          <w:lang w:val="en-GB"/>
        </w:rPr>
        <w:t>What is the market price of the commercialized product?</w:t>
      </w:r>
    </w:p>
    <w:p w:rsidR="009B4A20" w:rsidRPr="00353EDC" w:rsidRDefault="009B4A20" w:rsidP="009B4A20">
      <w:pPr>
        <w:pStyle w:val="Paragrafoelenco"/>
        <w:spacing w:line="276" w:lineRule="auto"/>
        <w:ind w:left="360"/>
        <w:jc w:val="left"/>
        <w:rPr>
          <w:color w:val="000000" w:themeColor="text1"/>
          <w:lang w:val="en-GB"/>
        </w:rPr>
      </w:pPr>
    </w:p>
    <w:p w:rsidR="009B4A20" w:rsidRPr="00353EDC" w:rsidRDefault="009B4A20" w:rsidP="009B4A20">
      <w:pPr>
        <w:pStyle w:val="Paragrafoelenco"/>
        <w:numPr>
          <w:ilvl w:val="0"/>
          <w:numId w:val="6"/>
        </w:numPr>
        <w:spacing w:line="276" w:lineRule="auto"/>
        <w:ind w:left="567" w:hanging="567"/>
        <w:jc w:val="left"/>
        <w:rPr>
          <w:color w:val="000000" w:themeColor="text1"/>
          <w:lang w:val="en-GB"/>
        </w:rPr>
      </w:pPr>
      <w:r w:rsidRPr="00353EDC">
        <w:rPr>
          <w:color w:val="000000" w:themeColor="text1"/>
          <w:lang w:val="en-GB"/>
        </w:rPr>
        <w:t xml:space="preserve">What is the minimum warranty period you provide on your solution (years)? </w:t>
      </w:r>
    </w:p>
    <w:p w:rsidR="009B4A20" w:rsidRPr="00353EDC" w:rsidRDefault="009B4A20" w:rsidP="009B4A20">
      <w:pPr>
        <w:spacing w:line="276" w:lineRule="auto"/>
        <w:contextualSpacing/>
        <w:jc w:val="left"/>
        <w:rPr>
          <w:color w:val="000000" w:themeColor="text1"/>
          <w:lang w:val="en-GB"/>
        </w:rPr>
      </w:pPr>
    </w:p>
    <w:p w:rsidR="009B4A20" w:rsidRPr="00353EDC" w:rsidRDefault="00186AF0" w:rsidP="00186AF0">
      <w:pPr>
        <w:pStyle w:val="Paragrafoelenco"/>
        <w:numPr>
          <w:ilvl w:val="0"/>
          <w:numId w:val="6"/>
        </w:numPr>
        <w:spacing w:line="276" w:lineRule="auto"/>
        <w:ind w:left="567" w:hanging="567"/>
        <w:jc w:val="left"/>
        <w:rPr>
          <w:color w:val="000000" w:themeColor="text1"/>
          <w:lang w:val="en-GB"/>
        </w:rPr>
      </w:pPr>
      <w:r w:rsidRPr="00353EDC">
        <w:rPr>
          <w:color w:val="000000" w:themeColor="text1"/>
          <w:lang w:val="en-GB"/>
        </w:rPr>
        <w:t xml:space="preserve">Does your product </w:t>
      </w:r>
      <w:r w:rsidR="00211E9E" w:rsidRPr="00353EDC">
        <w:rPr>
          <w:color w:val="000000" w:themeColor="text1"/>
          <w:lang w:val="en-GB"/>
        </w:rPr>
        <w:t>have</w:t>
      </w:r>
      <w:r w:rsidRPr="00353EDC">
        <w:rPr>
          <w:color w:val="000000" w:themeColor="text1"/>
          <w:lang w:val="en-GB"/>
        </w:rPr>
        <w:t xml:space="preserve"> a CE or other </w:t>
      </w:r>
      <w:r w:rsidR="00211E9E" w:rsidRPr="00353EDC">
        <w:rPr>
          <w:color w:val="000000" w:themeColor="text1"/>
          <w:lang w:val="en-GB"/>
        </w:rPr>
        <w:t>m</w:t>
      </w:r>
      <w:r w:rsidRPr="00353EDC">
        <w:rPr>
          <w:color w:val="000000" w:themeColor="text1"/>
          <w:lang w:val="en-GB"/>
        </w:rPr>
        <w:t>arks</w:t>
      </w:r>
      <w:r w:rsidR="009B4A20" w:rsidRPr="00353EDC">
        <w:rPr>
          <w:color w:val="000000" w:themeColor="text1"/>
          <w:lang w:val="en-GB"/>
        </w:rPr>
        <w:t>? Please specify</w:t>
      </w:r>
    </w:p>
    <w:p w:rsidR="009B4A20" w:rsidRPr="00353EDC" w:rsidRDefault="009B4A20" w:rsidP="009B4A20">
      <w:pPr>
        <w:pStyle w:val="Paragrafoelenco"/>
        <w:ind w:left="348"/>
        <w:rPr>
          <w:color w:val="000000" w:themeColor="text1"/>
          <w:lang w:val="en-GB"/>
        </w:rPr>
      </w:pPr>
    </w:p>
    <w:p w:rsidR="009B4A20" w:rsidRDefault="009B4A20" w:rsidP="009B4A20">
      <w:pPr>
        <w:pStyle w:val="Paragrafoelenco"/>
        <w:numPr>
          <w:ilvl w:val="0"/>
          <w:numId w:val="6"/>
        </w:numPr>
        <w:spacing w:line="276" w:lineRule="auto"/>
        <w:ind w:left="567" w:hanging="567"/>
        <w:jc w:val="left"/>
        <w:rPr>
          <w:color w:val="000000" w:themeColor="text1"/>
          <w:lang w:val="en-GB"/>
        </w:rPr>
      </w:pPr>
      <w:r w:rsidRPr="00353EDC">
        <w:rPr>
          <w:color w:val="000000" w:themeColor="text1"/>
          <w:lang w:val="en-GB"/>
        </w:rPr>
        <w:t>C</w:t>
      </w:r>
      <w:r w:rsidR="00211E9E" w:rsidRPr="00353EDC">
        <w:rPr>
          <w:color w:val="000000" w:themeColor="text1"/>
          <w:lang w:val="en-GB"/>
        </w:rPr>
        <w:t>an</w:t>
      </w:r>
      <w:r w:rsidRPr="00353EDC">
        <w:rPr>
          <w:color w:val="000000" w:themeColor="text1"/>
          <w:lang w:val="en-GB"/>
        </w:rPr>
        <w:t xml:space="preserve"> you provide picture</w:t>
      </w:r>
      <w:r w:rsidR="00211E9E" w:rsidRPr="00353EDC">
        <w:rPr>
          <w:color w:val="000000" w:themeColor="text1"/>
          <w:lang w:val="en-GB"/>
        </w:rPr>
        <w:t>s</w:t>
      </w:r>
      <w:r w:rsidRPr="00353EDC">
        <w:rPr>
          <w:color w:val="000000" w:themeColor="text1"/>
          <w:lang w:val="en-GB"/>
        </w:rPr>
        <w:t xml:space="preserve"> and technical documentation of the product?</w:t>
      </w:r>
    </w:p>
    <w:p w:rsidR="00DB06B2" w:rsidRPr="00DB06B2" w:rsidRDefault="00DB06B2" w:rsidP="00DB06B2">
      <w:pPr>
        <w:pStyle w:val="Paragrafoelenco"/>
        <w:rPr>
          <w:color w:val="000000" w:themeColor="text1"/>
          <w:lang w:val="en-GB"/>
        </w:rPr>
      </w:pPr>
    </w:p>
    <w:p w:rsidR="00DB06B2" w:rsidRPr="00353EDC" w:rsidRDefault="00DB06B2" w:rsidP="00DB06B2">
      <w:pPr>
        <w:pStyle w:val="Paragrafoelenco"/>
        <w:spacing w:line="276" w:lineRule="auto"/>
        <w:ind w:left="567"/>
        <w:jc w:val="left"/>
        <w:rPr>
          <w:color w:val="000000" w:themeColor="text1"/>
          <w:lang w:val="en-GB"/>
        </w:rPr>
      </w:pPr>
    </w:p>
    <w:p w:rsidR="009B4A20" w:rsidRPr="00353EDC" w:rsidRDefault="009B4A20" w:rsidP="009B4A20">
      <w:pPr>
        <w:pStyle w:val="TitoloCSA"/>
        <w:tabs>
          <w:tab w:val="left" w:pos="284"/>
        </w:tabs>
        <w:jc w:val="center"/>
        <w:rPr>
          <w:rFonts w:ascii="Arial" w:hAnsi="Arial" w:cs="Arial"/>
          <w:lang w:val="en-GB"/>
        </w:rPr>
      </w:pPr>
    </w:p>
    <w:p w:rsidR="00F239C7" w:rsidRDefault="00DB06B2" w:rsidP="009B4A20">
      <w:pPr>
        <w:pStyle w:val="TitoloCSA"/>
        <w:tabs>
          <w:tab w:val="left" w:pos="284"/>
        </w:tabs>
        <w:jc w:val="center"/>
        <w:rPr>
          <w:rFonts w:ascii="Arial" w:hAnsi="Arial" w:cs="Arial"/>
          <w:lang w:val="en-GB"/>
        </w:rPr>
      </w:pPr>
      <w:r>
        <w:rPr>
          <w:rFonts w:ascii="Arial" w:hAnsi="Arial" w:cs="Arial"/>
          <w:lang w:val="en-GB"/>
        </w:rPr>
        <w:t>°°°°</w:t>
      </w: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DB06B2" w:rsidRDefault="00DB06B2" w:rsidP="009B4A20">
      <w:pPr>
        <w:pStyle w:val="TitoloCSA"/>
        <w:tabs>
          <w:tab w:val="left" w:pos="284"/>
        </w:tabs>
        <w:jc w:val="center"/>
        <w:rPr>
          <w:rFonts w:ascii="Arial" w:hAnsi="Arial" w:cs="Arial"/>
          <w:lang w:val="en-GB"/>
        </w:rPr>
      </w:pPr>
    </w:p>
    <w:p w:rsidR="00F239C7" w:rsidRPr="00353EDC" w:rsidRDefault="00DB06B2" w:rsidP="00DB06B2">
      <w:pPr>
        <w:pStyle w:val="Titolo2"/>
        <w:numPr>
          <w:ilvl w:val="0"/>
          <w:numId w:val="0"/>
        </w:numPr>
        <w:jc w:val="center"/>
        <w:rPr>
          <w:rFonts w:asciiTheme="minorHAnsi" w:hAnsiTheme="minorHAnsi" w:cs="Tahoma"/>
          <w:lang w:val="en-GB"/>
        </w:rPr>
      </w:pPr>
      <w:r>
        <w:rPr>
          <w:rFonts w:asciiTheme="minorHAnsi" w:hAnsiTheme="minorHAnsi" w:cs="Tahoma"/>
          <w:lang w:val="en-GB"/>
        </w:rPr>
        <w:lastRenderedPageBreak/>
        <w:t>N</w:t>
      </w:r>
      <w:r w:rsidR="00D77395" w:rsidRPr="00353EDC">
        <w:rPr>
          <w:rFonts w:asciiTheme="minorHAnsi" w:hAnsiTheme="minorHAnsi" w:cs="Tahoma"/>
          <w:lang w:val="en-GB"/>
        </w:rPr>
        <w:t>ote on processing of personal data.</w:t>
      </w:r>
    </w:p>
    <w:p w:rsidR="00F239C7" w:rsidRPr="00353EDC" w:rsidRDefault="00F239C7" w:rsidP="00F239C7">
      <w:pPr>
        <w:pStyle w:val="Titolo2"/>
        <w:numPr>
          <w:ilvl w:val="0"/>
          <w:numId w:val="0"/>
        </w:numPr>
        <w:rPr>
          <w:rFonts w:asciiTheme="minorHAnsi" w:hAnsiTheme="minorHAnsi" w:cs="Tahoma"/>
          <w:b w:val="0"/>
          <w:szCs w:val="22"/>
          <w:lang w:val="en-GB"/>
        </w:rPr>
      </w:pPr>
    </w:p>
    <w:p w:rsidR="00F239C7" w:rsidRPr="00353EDC" w:rsidRDefault="00D77395" w:rsidP="00F239C7">
      <w:pPr>
        <w:pStyle w:val="Titolo2"/>
        <w:numPr>
          <w:ilvl w:val="0"/>
          <w:numId w:val="0"/>
        </w:numPr>
        <w:rPr>
          <w:rFonts w:asciiTheme="minorHAnsi" w:hAnsiTheme="minorHAnsi" w:cs="Tahoma"/>
          <w:b w:val="0"/>
          <w:szCs w:val="22"/>
          <w:lang w:val="en-GB"/>
        </w:rPr>
      </w:pPr>
      <w:bookmarkStart w:id="0" w:name="_Toc486503269"/>
      <w:r w:rsidRPr="00353EDC">
        <w:rPr>
          <w:rFonts w:asciiTheme="minorHAnsi" w:hAnsiTheme="minorHAnsi" w:cs="Tahoma"/>
          <w:b w:val="0"/>
          <w:szCs w:val="22"/>
          <w:lang w:val="en-GB"/>
        </w:rPr>
        <w:t>Pursuant to Article 13 of Legislative Decree</w:t>
      </w:r>
      <w:r w:rsidR="00F239C7" w:rsidRPr="00353EDC">
        <w:rPr>
          <w:rFonts w:asciiTheme="minorHAnsi" w:hAnsiTheme="minorHAnsi" w:cs="Tahoma"/>
          <w:b w:val="0"/>
          <w:szCs w:val="22"/>
          <w:lang w:val="en-GB"/>
        </w:rPr>
        <w:t xml:space="preserve"> </w:t>
      </w:r>
      <w:bookmarkEnd w:id="0"/>
      <w:r w:rsidRPr="00353EDC">
        <w:rPr>
          <w:rFonts w:asciiTheme="minorHAnsi" w:hAnsiTheme="minorHAnsi" w:cs="Tahoma"/>
          <w:b w:val="0"/>
          <w:szCs w:val="22"/>
          <w:lang w:val="en-GB"/>
        </w:rPr>
        <w:t>196 of 30 June 2003, the data controller</w:t>
      </w:r>
      <w:r w:rsidR="00CC37A3" w:rsidRPr="00353EDC">
        <w:rPr>
          <w:rFonts w:asciiTheme="minorHAnsi" w:hAnsiTheme="minorHAnsi" w:cs="Tahoma"/>
          <w:b w:val="0"/>
          <w:szCs w:val="22"/>
          <w:lang w:val="en-GB"/>
        </w:rPr>
        <w:t xml:space="preserve"> </w:t>
      </w:r>
      <w:r w:rsidRPr="00353EDC">
        <w:rPr>
          <w:rFonts w:asciiTheme="minorHAnsi" w:hAnsiTheme="minorHAnsi" w:cs="Tahoma"/>
          <w:b w:val="0"/>
          <w:szCs w:val="22"/>
          <w:lang w:val="en-GB"/>
        </w:rPr>
        <w:t xml:space="preserve">is the Regional Government of Lombardy, in the person of the pro-tempore president - Piazza </w:t>
      </w:r>
      <w:proofErr w:type="spellStart"/>
      <w:r w:rsidRPr="00353EDC">
        <w:rPr>
          <w:rFonts w:asciiTheme="minorHAnsi" w:hAnsiTheme="minorHAnsi" w:cs="Tahoma"/>
          <w:b w:val="0"/>
          <w:szCs w:val="22"/>
          <w:lang w:val="en-GB"/>
        </w:rPr>
        <w:t>Città</w:t>
      </w:r>
      <w:proofErr w:type="spellEnd"/>
      <w:r w:rsidRPr="00353EDC">
        <w:rPr>
          <w:rFonts w:asciiTheme="minorHAnsi" w:hAnsiTheme="minorHAnsi" w:cs="Tahoma"/>
          <w:b w:val="0"/>
          <w:szCs w:val="22"/>
          <w:lang w:val="en-GB"/>
        </w:rPr>
        <w:t xml:space="preserve"> di </w:t>
      </w:r>
      <w:proofErr w:type="spellStart"/>
      <w:r w:rsidRPr="00353EDC">
        <w:rPr>
          <w:rFonts w:asciiTheme="minorHAnsi" w:hAnsiTheme="minorHAnsi" w:cs="Tahoma"/>
          <w:b w:val="0"/>
          <w:szCs w:val="22"/>
          <w:lang w:val="en-GB"/>
        </w:rPr>
        <w:t>Lombardia</w:t>
      </w:r>
      <w:proofErr w:type="spellEnd"/>
      <w:r w:rsidRPr="00353EDC">
        <w:rPr>
          <w:rFonts w:asciiTheme="minorHAnsi" w:hAnsiTheme="minorHAnsi" w:cs="Tahoma"/>
          <w:b w:val="0"/>
          <w:szCs w:val="22"/>
          <w:lang w:val="en-GB"/>
        </w:rPr>
        <w:t>, 1 - 20124 Milan.</w:t>
      </w:r>
    </w:p>
    <w:p w:rsidR="00F239C7" w:rsidRPr="00353EDC" w:rsidRDefault="00D77395" w:rsidP="00F239C7">
      <w:pPr>
        <w:autoSpaceDE w:val="0"/>
        <w:autoSpaceDN w:val="0"/>
        <w:adjustRightInd w:val="0"/>
        <w:rPr>
          <w:rFonts w:asciiTheme="minorHAnsi" w:hAnsiTheme="minorHAnsi" w:cs="Tahoma"/>
          <w:lang w:val="en-GB"/>
        </w:rPr>
      </w:pPr>
      <w:r w:rsidRPr="00353EDC">
        <w:rPr>
          <w:rFonts w:asciiTheme="minorHAnsi" w:hAnsiTheme="minorHAnsi" w:cs="Tahoma"/>
          <w:lang w:val="en-GB"/>
        </w:rPr>
        <w:t>The internal data processing manager is:</w:t>
      </w:r>
    </w:p>
    <w:p w:rsidR="00D77395" w:rsidRPr="00353EDC" w:rsidRDefault="00D77395" w:rsidP="00D77395">
      <w:pPr>
        <w:pStyle w:val="Paragrafoelenco"/>
        <w:numPr>
          <w:ilvl w:val="0"/>
          <w:numId w:val="23"/>
        </w:numPr>
        <w:autoSpaceDE w:val="0"/>
        <w:autoSpaceDN w:val="0"/>
        <w:adjustRightInd w:val="0"/>
        <w:contextualSpacing w:val="0"/>
        <w:rPr>
          <w:rFonts w:asciiTheme="minorHAnsi" w:hAnsiTheme="minorHAnsi" w:cs="Tahoma"/>
          <w:lang w:val="en-GB"/>
        </w:rPr>
      </w:pPr>
      <w:proofErr w:type="gramStart"/>
      <w:r w:rsidRPr="00353EDC">
        <w:rPr>
          <w:rFonts w:asciiTheme="minorHAnsi" w:hAnsiTheme="minorHAnsi" w:cs="Tahoma"/>
          <w:lang w:val="en-GB"/>
        </w:rPr>
        <w:t>the</w:t>
      </w:r>
      <w:proofErr w:type="gramEnd"/>
      <w:r w:rsidRPr="00353EDC">
        <w:rPr>
          <w:rFonts w:asciiTheme="minorHAnsi" w:hAnsiTheme="minorHAnsi" w:cs="Tahoma"/>
          <w:lang w:val="en-GB"/>
        </w:rPr>
        <w:t xml:space="preserve"> head of</w:t>
      </w:r>
      <w:r w:rsidR="00CC37A3" w:rsidRPr="00353EDC">
        <w:rPr>
          <w:rFonts w:asciiTheme="minorHAnsi" w:hAnsiTheme="minorHAnsi" w:cs="Tahoma"/>
          <w:lang w:val="en-GB"/>
        </w:rPr>
        <w:t xml:space="preserve"> </w:t>
      </w:r>
      <w:r w:rsidRPr="00353EDC">
        <w:rPr>
          <w:rFonts w:asciiTheme="minorHAnsi" w:hAnsiTheme="minorHAnsi" w:cs="Tahoma"/>
          <w:lang w:val="en-GB"/>
        </w:rPr>
        <w:t>the Directorate General of Universit</w:t>
      </w:r>
      <w:r w:rsidR="00353EDC">
        <w:rPr>
          <w:rFonts w:asciiTheme="minorHAnsi" w:hAnsiTheme="minorHAnsi" w:cs="Tahoma"/>
          <w:lang w:val="en-GB"/>
        </w:rPr>
        <w:t>ies</w:t>
      </w:r>
      <w:r w:rsidRPr="00353EDC">
        <w:rPr>
          <w:rFonts w:asciiTheme="minorHAnsi" w:hAnsiTheme="minorHAnsi" w:cs="Tahoma"/>
          <w:lang w:val="en-GB"/>
        </w:rPr>
        <w:t>, Research and Open Innovation of the Lombardy Region,</w:t>
      </w:r>
      <w:r w:rsidR="00CC37A3" w:rsidRPr="00353EDC">
        <w:rPr>
          <w:rFonts w:asciiTheme="minorHAnsi" w:hAnsiTheme="minorHAnsi" w:cs="Tahoma"/>
          <w:lang w:val="en-GB"/>
        </w:rPr>
        <w:t xml:space="preserve"> </w:t>
      </w:r>
      <w:r w:rsidRPr="00353EDC">
        <w:rPr>
          <w:rFonts w:asciiTheme="minorHAnsi" w:hAnsiTheme="minorHAnsi" w:cs="Tahoma"/>
          <w:lang w:val="en-GB"/>
        </w:rPr>
        <w:t>with registered offices</w:t>
      </w:r>
      <w:r w:rsidR="00CC37A3" w:rsidRPr="00353EDC">
        <w:rPr>
          <w:rFonts w:asciiTheme="minorHAnsi" w:hAnsiTheme="minorHAnsi" w:cs="Tahoma"/>
          <w:lang w:val="en-GB"/>
        </w:rPr>
        <w:t xml:space="preserve"> </w:t>
      </w:r>
      <w:r w:rsidRPr="00353EDC">
        <w:rPr>
          <w:rFonts w:asciiTheme="minorHAnsi" w:hAnsiTheme="minorHAnsi" w:cs="Tahoma"/>
          <w:lang w:val="en-GB"/>
        </w:rPr>
        <w:t xml:space="preserve">at Piazza </w:t>
      </w:r>
      <w:proofErr w:type="spellStart"/>
      <w:r w:rsidRPr="00353EDC">
        <w:rPr>
          <w:rFonts w:asciiTheme="minorHAnsi" w:hAnsiTheme="minorHAnsi" w:cs="Tahoma"/>
          <w:lang w:val="en-GB"/>
        </w:rPr>
        <w:t>Città</w:t>
      </w:r>
      <w:proofErr w:type="spellEnd"/>
      <w:r w:rsidRPr="00353EDC">
        <w:rPr>
          <w:rFonts w:asciiTheme="minorHAnsi" w:hAnsiTheme="minorHAnsi" w:cs="Tahoma"/>
          <w:lang w:val="en-GB"/>
        </w:rPr>
        <w:t xml:space="preserve"> di </w:t>
      </w:r>
      <w:proofErr w:type="spellStart"/>
      <w:r w:rsidRPr="00353EDC">
        <w:rPr>
          <w:rFonts w:asciiTheme="minorHAnsi" w:hAnsiTheme="minorHAnsi" w:cs="Tahoma"/>
          <w:lang w:val="en-GB"/>
        </w:rPr>
        <w:t>Lombardia</w:t>
      </w:r>
      <w:proofErr w:type="spellEnd"/>
      <w:r w:rsidRPr="00353EDC">
        <w:rPr>
          <w:rFonts w:asciiTheme="minorHAnsi" w:hAnsiTheme="minorHAnsi" w:cs="Tahoma"/>
          <w:lang w:val="en-GB"/>
        </w:rPr>
        <w:t xml:space="preserve"> 1 - 20124 Milan.</w:t>
      </w:r>
    </w:p>
    <w:p w:rsidR="00F239C7" w:rsidRPr="00353EDC" w:rsidRDefault="00D77395" w:rsidP="00F239C7">
      <w:pPr>
        <w:rPr>
          <w:rFonts w:asciiTheme="minorHAnsi" w:hAnsiTheme="minorHAnsi" w:cs="Tahoma"/>
          <w:lang w:val="en-GB"/>
        </w:rPr>
      </w:pPr>
      <w:r w:rsidRPr="00353EDC">
        <w:rPr>
          <w:rFonts w:asciiTheme="minorHAnsi" w:hAnsiTheme="minorHAnsi" w:cs="Tahoma"/>
          <w:lang w:val="en-GB"/>
        </w:rPr>
        <w:t>The law on the</w:t>
      </w:r>
      <w:r w:rsidR="00CC37A3" w:rsidRPr="00353EDC">
        <w:rPr>
          <w:rFonts w:asciiTheme="minorHAnsi" w:hAnsiTheme="minorHAnsi" w:cs="Tahoma"/>
          <w:lang w:val="en-GB"/>
        </w:rPr>
        <w:t xml:space="preserve"> </w:t>
      </w:r>
      <w:r w:rsidRPr="00353EDC">
        <w:rPr>
          <w:rFonts w:asciiTheme="minorHAnsi" w:hAnsiTheme="minorHAnsi" w:cs="Tahoma"/>
          <w:lang w:val="en-GB"/>
        </w:rPr>
        <w:t>protection of personal data (Legislative</w:t>
      </w:r>
      <w:r w:rsidR="00F239C7" w:rsidRPr="00353EDC">
        <w:rPr>
          <w:rFonts w:asciiTheme="minorHAnsi" w:hAnsiTheme="minorHAnsi" w:cs="Tahoma"/>
          <w:lang w:val="en-GB"/>
        </w:rPr>
        <w:t xml:space="preserve"> </w:t>
      </w:r>
      <w:r w:rsidRPr="00353EDC">
        <w:rPr>
          <w:rFonts w:asciiTheme="minorHAnsi" w:hAnsiTheme="minorHAnsi" w:cs="Tahoma"/>
          <w:lang w:val="en-GB"/>
        </w:rPr>
        <w:t>Decree 196/2003) establishe</w:t>
      </w:r>
      <w:r w:rsidR="00211E9E" w:rsidRPr="00353EDC">
        <w:rPr>
          <w:rFonts w:asciiTheme="minorHAnsi" w:hAnsiTheme="minorHAnsi" w:cs="Tahoma"/>
          <w:lang w:val="en-GB"/>
        </w:rPr>
        <w:t>s</w:t>
      </w:r>
      <w:r w:rsidRPr="00353EDC">
        <w:rPr>
          <w:rFonts w:asciiTheme="minorHAnsi" w:hAnsiTheme="minorHAnsi" w:cs="Tahoma"/>
          <w:lang w:val="en-GB"/>
        </w:rPr>
        <w:t xml:space="preserve"> safeguards</w:t>
      </w:r>
      <w:r w:rsidR="00CC37A3" w:rsidRPr="00353EDC">
        <w:rPr>
          <w:rFonts w:asciiTheme="minorHAnsi" w:hAnsiTheme="minorHAnsi" w:cs="Tahoma"/>
          <w:lang w:val="en-GB"/>
        </w:rPr>
        <w:t xml:space="preserve"> </w:t>
      </w:r>
      <w:r w:rsidRPr="00353EDC">
        <w:rPr>
          <w:rFonts w:asciiTheme="minorHAnsi" w:hAnsiTheme="minorHAnsi" w:cs="Tahoma"/>
          <w:lang w:val="en-GB"/>
        </w:rPr>
        <w:t>for the processing of the personal data of individuals and entities.</w:t>
      </w:r>
      <w:r w:rsidR="00F239C7" w:rsidRPr="00353EDC">
        <w:rPr>
          <w:rFonts w:asciiTheme="minorHAnsi" w:hAnsiTheme="minorHAnsi" w:cs="Tahoma"/>
          <w:lang w:val="en-GB"/>
        </w:rPr>
        <w:t xml:space="preserve"> </w:t>
      </w:r>
    </w:p>
    <w:p w:rsidR="00F239C7" w:rsidRPr="00353EDC" w:rsidRDefault="00D77395" w:rsidP="00F239C7">
      <w:pPr>
        <w:rPr>
          <w:rFonts w:asciiTheme="minorHAnsi" w:hAnsiTheme="minorHAnsi" w:cs="Tahoma"/>
          <w:lang w:val="en-GB"/>
        </w:rPr>
      </w:pPr>
      <w:r w:rsidRPr="00353EDC">
        <w:rPr>
          <w:rFonts w:asciiTheme="minorHAnsi" w:hAnsiTheme="minorHAnsi" w:cs="Tahoma"/>
          <w:lang w:val="en-GB"/>
        </w:rPr>
        <w:t xml:space="preserve">The data </w:t>
      </w:r>
      <w:proofErr w:type="gramStart"/>
      <w:r w:rsidRPr="00353EDC">
        <w:rPr>
          <w:rFonts w:asciiTheme="minorHAnsi" w:hAnsiTheme="minorHAnsi" w:cs="Tahoma"/>
          <w:lang w:val="en-GB"/>
        </w:rPr>
        <w:t>shall be processed</w:t>
      </w:r>
      <w:proofErr w:type="gramEnd"/>
      <w:r w:rsidRPr="00353EDC">
        <w:rPr>
          <w:rFonts w:asciiTheme="minorHAnsi" w:hAnsiTheme="minorHAnsi" w:cs="Tahoma"/>
          <w:lang w:val="en-GB"/>
        </w:rPr>
        <w:t xml:space="preserve"> according to</w:t>
      </w:r>
      <w:r w:rsidR="00CC37A3" w:rsidRPr="00353EDC">
        <w:rPr>
          <w:rFonts w:asciiTheme="minorHAnsi" w:hAnsiTheme="minorHAnsi" w:cs="Tahoma"/>
          <w:lang w:val="en-GB"/>
        </w:rPr>
        <w:t xml:space="preserve"> </w:t>
      </w:r>
      <w:r w:rsidRPr="00353EDC">
        <w:rPr>
          <w:rFonts w:asciiTheme="minorHAnsi" w:hAnsiTheme="minorHAnsi" w:cs="Tahoma"/>
          <w:lang w:val="en-GB"/>
        </w:rPr>
        <w:t xml:space="preserve">principles of proper use, lawfulness, relevance and transparency in a manner that safeguards the confidentiality and rights of the </w:t>
      </w:r>
      <w:r w:rsidR="00211E9E" w:rsidRPr="00353EDC">
        <w:rPr>
          <w:rFonts w:asciiTheme="minorHAnsi" w:hAnsiTheme="minorHAnsi" w:cs="Tahoma"/>
          <w:lang w:val="en-GB"/>
        </w:rPr>
        <w:t>respondents/</w:t>
      </w:r>
      <w:r w:rsidRPr="00353EDC">
        <w:rPr>
          <w:rFonts w:asciiTheme="minorHAnsi" w:hAnsiTheme="minorHAnsi" w:cs="Tahoma"/>
          <w:lang w:val="en-GB"/>
        </w:rPr>
        <w:t>applicants, as per Article</w:t>
      </w:r>
      <w:r w:rsidR="00CC37A3" w:rsidRPr="00353EDC">
        <w:rPr>
          <w:rFonts w:asciiTheme="minorHAnsi" w:hAnsiTheme="minorHAnsi" w:cs="Tahoma"/>
          <w:lang w:val="en-GB"/>
        </w:rPr>
        <w:t xml:space="preserve"> </w:t>
      </w:r>
      <w:r w:rsidRPr="00353EDC">
        <w:rPr>
          <w:rFonts w:asciiTheme="minorHAnsi" w:hAnsiTheme="minorHAnsi" w:cs="Tahoma"/>
          <w:lang w:val="en-GB"/>
        </w:rPr>
        <w:t xml:space="preserve">11 of the foregoing </w:t>
      </w:r>
      <w:r w:rsidR="00211E9E" w:rsidRPr="00353EDC">
        <w:rPr>
          <w:rFonts w:asciiTheme="minorHAnsi" w:hAnsiTheme="minorHAnsi" w:cs="Tahoma"/>
          <w:lang w:val="en-GB"/>
        </w:rPr>
        <w:t>Legislative Decree</w:t>
      </w:r>
      <w:r w:rsidRPr="00353EDC">
        <w:rPr>
          <w:rFonts w:asciiTheme="minorHAnsi" w:hAnsiTheme="minorHAnsi" w:cs="Tahoma"/>
          <w:lang w:val="en-GB"/>
        </w:rPr>
        <w:t>.</w:t>
      </w:r>
    </w:p>
    <w:p w:rsidR="00F239C7" w:rsidRPr="00353EDC" w:rsidRDefault="00D77395" w:rsidP="00F239C7">
      <w:pPr>
        <w:rPr>
          <w:rFonts w:asciiTheme="minorHAnsi" w:hAnsiTheme="minorHAnsi" w:cs="Tahoma"/>
          <w:lang w:val="en-GB"/>
        </w:rPr>
      </w:pPr>
      <w:r w:rsidRPr="00353EDC">
        <w:rPr>
          <w:rFonts w:asciiTheme="minorHAnsi" w:hAnsiTheme="minorHAnsi" w:cs="Tahoma"/>
          <w:lang w:val="en-GB"/>
        </w:rPr>
        <w:t>Pursuant to Article</w:t>
      </w:r>
      <w:r w:rsidR="00CC37A3" w:rsidRPr="00353EDC">
        <w:rPr>
          <w:rFonts w:asciiTheme="minorHAnsi" w:hAnsiTheme="minorHAnsi" w:cs="Tahoma"/>
          <w:lang w:val="en-GB"/>
        </w:rPr>
        <w:t xml:space="preserve"> </w:t>
      </w:r>
      <w:r w:rsidRPr="00353EDC">
        <w:rPr>
          <w:rFonts w:asciiTheme="minorHAnsi" w:hAnsiTheme="minorHAnsi" w:cs="Tahoma"/>
          <w:lang w:val="en-GB"/>
        </w:rPr>
        <w:t xml:space="preserve">13 of the </w:t>
      </w:r>
      <w:r w:rsidR="00211E9E" w:rsidRPr="00353EDC">
        <w:rPr>
          <w:rFonts w:asciiTheme="minorHAnsi" w:hAnsiTheme="minorHAnsi" w:cs="Tahoma"/>
          <w:lang w:val="en-GB"/>
        </w:rPr>
        <w:t>same Legislative D</w:t>
      </w:r>
      <w:r w:rsidRPr="00353EDC">
        <w:rPr>
          <w:rFonts w:asciiTheme="minorHAnsi" w:hAnsiTheme="minorHAnsi" w:cs="Tahoma"/>
          <w:lang w:val="en-GB"/>
        </w:rPr>
        <w:t xml:space="preserve">ecree, and with reference to the personal data that shall be divulged </w:t>
      </w:r>
      <w:proofErr w:type="gramStart"/>
      <w:r w:rsidRPr="00353EDC">
        <w:rPr>
          <w:rFonts w:asciiTheme="minorHAnsi" w:hAnsiTheme="minorHAnsi" w:cs="Tahoma"/>
          <w:lang w:val="en-GB"/>
        </w:rPr>
        <w:t>for the purpose of</w:t>
      </w:r>
      <w:proofErr w:type="gramEnd"/>
      <w:r w:rsidRPr="00353EDC">
        <w:rPr>
          <w:rFonts w:asciiTheme="minorHAnsi" w:hAnsiTheme="minorHAnsi" w:cs="Tahoma"/>
          <w:lang w:val="en-GB"/>
        </w:rPr>
        <w:t xml:space="preserve"> </w:t>
      </w:r>
      <w:r w:rsidR="00211E9E" w:rsidRPr="00353EDC">
        <w:rPr>
          <w:rFonts w:asciiTheme="minorHAnsi" w:hAnsiTheme="minorHAnsi" w:cs="Tahoma"/>
          <w:lang w:val="en-GB"/>
        </w:rPr>
        <w:t xml:space="preserve">participating </w:t>
      </w:r>
      <w:r w:rsidRPr="00353EDC">
        <w:rPr>
          <w:rFonts w:asciiTheme="minorHAnsi" w:hAnsiTheme="minorHAnsi" w:cs="Tahoma"/>
          <w:lang w:val="en-GB"/>
        </w:rPr>
        <w:t xml:space="preserve">in this call for proposals, </w:t>
      </w:r>
      <w:r w:rsidR="00211E9E" w:rsidRPr="00353EDC">
        <w:rPr>
          <w:rFonts w:asciiTheme="minorHAnsi" w:hAnsiTheme="minorHAnsi" w:cs="Tahoma"/>
          <w:lang w:val="en-GB"/>
        </w:rPr>
        <w:t xml:space="preserve">we advise you also of the </w:t>
      </w:r>
      <w:r w:rsidRPr="00353EDC">
        <w:rPr>
          <w:rFonts w:asciiTheme="minorHAnsi" w:hAnsiTheme="minorHAnsi" w:cs="Tahoma"/>
          <w:lang w:val="en-GB"/>
        </w:rPr>
        <w:t>following.</w:t>
      </w:r>
      <w:r w:rsidR="00F239C7" w:rsidRPr="00353EDC">
        <w:rPr>
          <w:rFonts w:asciiTheme="minorHAnsi" w:hAnsiTheme="minorHAnsi" w:cs="Tahoma"/>
          <w:lang w:val="en-GB"/>
        </w:rPr>
        <w:t xml:space="preserve"> </w:t>
      </w:r>
    </w:p>
    <w:p w:rsidR="00F239C7" w:rsidRPr="00353EDC" w:rsidRDefault="00F239C7" w:rsidP="00F239C7">
      <w:pPr>
        <w:rPr>
          <w:rFonts w:asciiTheme="minorHAnsi" w:hAnsiTheme="minorHAnsi" w:cs="Tahoma"/>
          <w:b/>
          <w:lang w:val="en-GB"/>
        </w:rPr>
      </w:pPr>
    </w:p>
    <w:p w:rsidR="00F239C7" w:rsidRPr="00353EDC" w:rsidRDefault="00D77395" w:rsidP="00F239C7">
      <w:pPr>
        <w:rPr>
          <w:rFonts w:asciiTheme="minorHAnsi" w:hAnsiTheme="minorHAnsi" w:cs="Tahoma"/>
          <w:b/>
          <w:lang w:val="en-GB"/>
        </w:rPr>
      </w:pPr>
      <w:r w:rsidRPr="00353EDC">
        <w:rPr>
          <w:rFonts w:asciiTheme="minorHAnsi" w:hAnsiTheme="minorHAnsi" w:cs="Tahoma"/>
          <w:b/>
          <w:lang w:val="en-GB"/>
        </w:rPr>
        <w:t>Purpose of data processing</w:t>
      </w:r>
      <w:r w:rsidR="00F239C7" w:rsidRPr="00353EDC">
        <w:rPr>
          <w:rFonts w:asciiTheme="minorHAnsi" w:hAnsiTheme="minorHAnsi" w:cs="Tahoma"/>
          <w:b/>
          <w:lang w:val="en-GB"/>
        </w:rPr>
        <w:t xml:space="preserve"> </w:t>
      </w:r>
    </w:p>
    <w:p w:rsidR="00F239C7" w:rsidRPr="00353EDC" w:rsidRDefault="00D77395" w:rsidP="00F239C7">
      <w:pPr>
        <w:rPr>
          <w:rFonts w:asciiTheme="minorHAnsi" w:hAnsiTheme="minorHAnsi" w:cs="Tahoma"/>
          <w:lang w:val="en-GB"/>
        </w:rPr>
      </w:pPr>
      <w:r w:rsidRPr="00353EDC">
        <w:rPr>
          <w:rFonts w:asciiTheme="minorHAnsi" w:hAnsiTheme="minorHAnsi" w:cs="Tahoma"/>
          <w:lang w:val="en-GB"/>
        </w:rPr>
        <w:t xml:space="preserve">The data supplied in this form </w:t>
      </w:r>
      <w:proofErr w:type="gramStart"/>
      <w:r w:rsidRPr="00353EDC">
        <w:rPr>
          <w:rFonts w:asciiTheme="minorHAnsi" w:hAnsiTheme="minorHAnsi" w:cs="Tahoma"/>
          <w:lang w:val="en-GB"/>
        </w:rPr>
        <w:t>shall be used</w:t>
      </w:r>
      <w:proofErr w:type="gramEnd"/>
      <w:r w:rsidRPr="00353EDC">
        <w:rPr>
          <w:rFonts w:asciiTheme="minorHAnsi" w:hAnsiTheme="minorHAnsi" w:cs="Tahoma"/>
          <w:lang w:val="en-GB"/>
        </w:rPr>
        <w:t xml:space="preserve"> exclusively for the purpose of the </w:t>
      </w:r>
      <w:r w:rsidR="00211E9E" w:rsidRPr="00353EDC">
        <w:rPr>
          <w:rFonts w:asciiTheme="minorHAnsi" w:hAnsiTheme="minorHAnsi" w:cs="Tahoma"/>
          <w:lang w:val="en-GB"/>
        </w:rPr>
        <w:t>market survey</w:t>
      </w:r>
      <w:r w:rsidRPr="00353EDC">
        <w:rPr>
          <w:rFonts w:asciiTheme="minorHAnsi" w:hAnsiTheme="minorHAnsi" w:cs="Tahoma"/>
          <w:lang w:val="en-GB"/>
        </w:rPr>
        <w:t>.</w:t>
      </w:r>
      <w:r w:rsidR="00F239C7" w:rsidRPr="00353EDC">
        <w:rPr>
          <w:rFonts w:asciiTheme="minorHAnsi" w:hAnsiTheme="minorHAnsi" w:cs="Tahoma"/>
          <w:lang w:val="en-GB"/>
        </w:rPr>
        <w:t xml:space="preserve"> </w:t>
      </w:r>
    </w:p>
    <w:p w:rsidR="00F239C7" w:rsidRPr="00353EDC" w:rsidRDefault="00D77395" w:rsidP="00F239C7">
      <w:pPr>
        <w:rPr>
          <w:rFonts w:asciiTheme="minorHAnsi" w:hAnsiTheme="minorHAnsi" w:cs="Tahoma"/>
          <w:lang w:val="en-GB"/>
        </w:rPr>
      </w:pPr>
      <w:r w:rsidRPr="00353EDC">
        <w:rPr>
          <w:rFonts w:asciiTheme="minorHAnsi" w:hAnsiTheme="minorHAnsi" w:cs="Tahoma"/>
          <w:lang w:val="en-GB"/>
        </w:rPr>
        <w:t>All personal data held by</w:t>
      </w:r>
      <w:r w:rsidR="00CC37A3" w:rsidRPr="00353EDC">
        <w:rPr>
          <w:rFonts w:asciiTheme="minorHAnsi" w:hAnsiTheme="minorHAnsi" w:cs="Tahoma"/>
          <w:lang w:val="en-GB"/>
        </w:rPr>
        <w:t xml:space="preserve"> </w:t>
      </w:r>
      <w:r w:rsidRPr="00353EDC">
        <w:rPr>
          <w:rFonts w:asciiTheme="minorHAnsi" w:hAnsiTheme="minorHAnsi" w:cs="Tahoma"/>
          <w:lang w:val="en-GB"/>
        </w:rPr>
        <w:t>the Region of</w:t>
      </w:r>
      <w:r w:rsidR="00CC37A3" w:rsidRPr="00353EDC">
        <w:rPr>
          <w:rFonts w:asciiTheme="minorHAnsi" w:hAnsiTheme="minorHAnsi" w:cs="Tahoma"/>
          <w:lang w:val="en-GB"/>
        </w:rPr>
        <w:t xml:space="preserve"> </w:t>
      </w:r>
      <w:r w:rsidRPr="00353EDC">
        <w:rPr>
          <w:rFonts w:asciiTheme="minorHAnsi" w:hAnsiTheme="minorHAnsi" w:cs="Tahoma"/>
          <w:lang w:val="en-GB"/>
        </w:rPr>
        <w:t xml:space="preserve">Lombardy </w:t>
      </w:r>
      <w:r w:rsidR="00211E9E" w:rsidRPr="00353EDC">
        <w:rPr>
          <w:rFonts w:asciiTheme="minorHAnsi" w:hAnsiTheme="minorHAnsi" w:cs="Tahoma"/>
          <w:lang w:val="en-GB"/>
        </w:rPr>
        <w:t xml:space="preserve">and/or </w:t>
      </w:r>
      <w:r w:rsidRPr="00353EDC">
        <w:rPr>
          <w:rFonts w:asciiTheme="minorHAnsi" w:hAnsiTheme="minorHAnsi" w:cs="Tahoma"/>
          <w:lang w:val="en-GB"/>
        </w:rPr>
        <w:t>by any other parties</w:t>
      </w:r>
      <w:r w:rsidR="00CC37A3" w:rsidRPr="00353EDC">
        <w:rPr>
          <w:rFonts w:asciiTheme="minorHAnsi" w:hAnsiTheme="minorHAnsi" w:cs="Tahoma"/>
          <w:lang w:val="en-GB"/>
        </w:rPr>
        <w:t xml:space="preserve"> </w:t>
      </w:r>
      <w:r w:rsidRPr="00353EDC">
        <w:rPr>
          <w:rFonts w:asciiTheme="minorHAnsi" w:hAnsiTheme="minorHAnsi" w:cs="Tahoma"/>
          <w:lang w:val="en-GB"/>
        </w:rPr>
        <w:t xml:space="preserve">that </w:t>
      </w:r>
      <w:proofErr w:type="gramStart"/>
      <w:r w:rsidRPr="00353EDC">
        <w:rPr>
          <w:rFonts w:asciiTheme="minorHAnsi" w:hAnsiTheme="minorHAnsi" w:cs="Tahoma"/>
          <w:lang w:val="en-GB"/>
        </w:rPr>
        <w:t>may be assigned</w:t>
      </w:r>
      <w:proofErr w:type="gramEnd"/>
      <w:r w:rsidRPr="00353EDC">
        <w:rPr>
          <w:rFonts w:asciiTheme="minorHAnsi" w:hAnsiTheme="minorHAnsi" w:cs="Tahoma"/>
          <w:lang w:val="en-GB"/>
        </w:rPr>
        <w:t xml:space="preserve"> to the management of the </w:t>
      </w:r>
      <w:r w:rsidR="00211E9E" w:rsidRPr="00353EDC">
        <w:rPr>
          <w:rFonts w:asciiTheme="minorHAnsi" w:hAnsiTheme="minorHAnsi" w:cs="Tahoma"/>
          <w:lang w:val="en-GB"/>
        </w:rPr>
        <w:t>survey</w:t>
      </w:r>
      <w:r w:rsidR="00CC37A3" w:rsidRPr="00353EDC">
        <w:rPr>
          <w:rFonts w:asciiTheme="minorHAnsi" w:hAnsiTheme="minorHAnsi" w:cs="Tahoma"/>
          <w:lang w:val="en-GB"/>
        </w:rPr>
        <w:t xml:space="preserve"> </w:t>
      </w:r>
      <w:r w:rsidRPr="00353EDC">
        <w:rPr>
          <w:rFonts w:asciiTheme="minorHAnsi" w:hAnsiTheme="minorHAnsi" w:cs="Tahoma"/>
          <w:lang w:val="en-GB"/>
        </w:rPr>
        <w:t xml:space="preserve">shall be processed </w:t>
      </w:r>
      <w:r w:rsidR="00211E9E" w:rsidRPr="00353EDC">
        <w:rPr>
          <w:rFonts w:asciiTheme="minorHAnsi" w:hAnsiTheme="minorHAnsi" w:cs="Tahoma"/>
          <w:lang w:val="en-GB"/>
        </w:rPr>
        <w:t xml:space="preserve">in full compliance with </w:t>
      </w:r>
      <w:r w:rsidRPr="00353EDC">
        <w:rPr>
          <w:rFonts w:asciiTheme="minorHAnsi" w:hAnsiTheme="minorHAnsi" w:cs="Tahoma"/>
          <w:lang w:val="en-GB"/>
        </w:rPr>
        <w:t>the provisions of Article</w:t>
      </w:r>
      <w:r w:rsidR="00CC37A3" w:rsidRPr="00353EDC">
        <w:rPr>
          <w:rFonts w:asciiTheme="minorHAnsi" w:hAnsiTheme="minorHAnsi" w:cs="Tahoma"/>
          <w:lang w:val="en-GB"/>
        </w:rPr>
        <w:t xml:space="preserve"> </w:t>
      </w:r>
      <w:r w:rsidRPr="00353EDC">
        <w:rPr>
          <w:rFonts w:asciiTheme="minorHAnsi" w:hAnsiTheme="minorHAnsi" w:cs="Tahoma"/>
          <w:lang w:val="en-GB"/>
        </w:rPr>
        <w:t xml:space="preserve">13 of the foregoing </w:t>
      </w:r>
      <w:r w:rsidR="00211E9E" w:rsidRPr="00353EDC">
        <w:rPr>
          <w:rFonts w:asciiTheme="minorHAnsi" w:hAnsiTheme="minorHAnsi" w:cs="Tahoma"/>
          <w:lang w:val="en-GB"/>
        </w:rPr>
        <w:t>Legislative Decree</w:t>
      </w:r>
      <w:r w:rsidRPr="00353EDC">
        <w:rPr>
          <w:rFonts w:asciiTheme="minorHAnsi" w:hAnsiTheme="minorHAnsi" w:cs="Tahoma"/>
          <w:lang w:val="en-GB"/>
        </w:rPr>
        <w:t>.</w:t>
      </w:r>
      <w:r w:rsidR="00F239C7" w:rsidRPr="00353EDC">
        <w:rPr>
          <w:rFonts w:asciiTheme="minorHAnsi" w:hAnsiTheme="minorHAnsi" w:cs="Tahoma"/>
          <w:lang w:val="en-GB"/>
        </w:rPr>
        <w:t xml:space="preserve"> </w:t>
      </w:r>
    </w:p>
    <w:p w:rsidR="00F239C7" w:rsidRPr="00353EDC" w:rsidRDefault="00F239C7" w:rsidP="00F239C7">
      <w:pPr>
        <w:rPr>
          <w:rFonts w:asciiTheme="minorHAnsi" w:hAnsiTheme="minorHAnsi" w:cs="Tahoma"/>
          <w:lang w:val="en-GB"/>
        </w:rPr>
      </w:pPr>
    </w:p>
    <w:p w:rsidR="00F239C7" w:rsidRPr="00353EDC" w:rsidRDefault="00D77395" w:rsidP="00F239C7">
      <w:pPr>
        <w:rPr>
          <w:rFonts w:asciiTheme="minorHAnsi" w:hAnsiTheme="minorHAnsi" w:cs="Tahoma"/>
          <w:lang w:val="en-GB"/>
        </w:rPr>
      </w:pPr>
      <w:r w:rsidRPr="00353EDC">
        <w:rPr>
          <w:rFonts w:asciiTheme="minorHAnsi" w:hAnsiTheme="minorHAnsi" w:cs="Tahoma"/>
          <w:b/>
          <w:lang w:val="en-GB"/>
        </w:rPr>
        <w:t>Methods used for</w:t>
      </w:r>
      <w:r w:rsidR="00DE174A">
        <w:rPr>
          <w:rFonts w:asciiTheme="minorHAnsi" w:hAnsiTheme="minorHAnsi" w:cs="Tahoma"/>
          <w:b/>
          <w:lang w:val="en-GB"/>
        </w:rPr>
        <w:t xml:space="preserve"> the</w:t>
      </w:r>
      <w:r w:rsidRPr="00353EDC">
        <w:rPr>
          <w:rFonts w:asciiTheme="minorHAnsi" w:hAnsiTheme="minorHAnsi" w:cs="Tahoma"/>
          <w:b/>
          <w:lang w:val="en-GB"/>
        </w:rPr>
        <w:t xml:space="preserve"> processing of data</w:t>
      </w:r>
      <w:r w:rsidR="00F239C7" w:rsidRPr="00353EDC">
        <w:rPr>
          <w:rFonts w:asciiTheme="minorHAnsi" w:hAnsiTheme="minorHAnsi" w:cs="Tahoma"/>
          <w:lang w:val="en-GB"/>
        </w:rPr>
        <w:t xml:space="preserve"> </w:t>
      </w:r>
    </w:p>
    <w:p w:rsidR="00F239C7" w:rsidRPr="00353EDC" w:rsidRDefault="00D77395" w:rsidP="00F239C7">
      <w:pPr>
        <w:rPr>
          <w:rFonts w:asciiTheme="minorHAnsi" w:hAnsiTheme="minorHAnsi" w:cs="Tahoma"/>
          <w:lang w:val="en-GB"/>
        </w:rPr>
      </w:pPr>
      <w:r w:rsidRPr="00353EDC">
        <w:rPr>
          <w:rFonts w:asciiTheme="minorHAnsi" w:hAnsiTheme="minorHAnsi" w:cs="Tahoma"/>
          <w:lang w:val="en-GB"/>
        </w:rPr>
        <w:t>The data collected shall be processed using electronic instruments that are capable of ensuring the security and confidentiality of the data</w:t>
      </w:r>
      <w:r w:rsidR="00CC37A3" w:rsidRPr="00353EDC">
        <w:rPr>
          <w:rFonts w:asciiTheme="minorHAnsi" w:hAnsiTheme="minorHAnsi" w:cs="Tahoma"/>
          <w:lang w:val="en-GB"/>
        </w:rPr>
        <w:t xml:space="preserve"> </w:t>
      </w:r>
      <w:r w:rsidRPr="00353EDC">
        <w:rPr>
          <w:rFonts w:asciiTheme="minorHAnsi" w:hAnsiTheme="minorHAnsi" w:cs="Tahoma"/>
          <w:lang w:val="en-GB"/>
        </w:rPr>
        <w:t>in accordance with the laws and regulations in force.</w:t>
      </w:r>
      <w:r w:rsidR="00F239C7" w:rsidRPr="00353EDC">
        <w:rPr>
          <w:rFonts w:asciiTheme="minorHAnsi" w:hAnsiTheme="minorHAnsi" w:cs="Tahoma"/>
          <w:lang w:val="en-GB"/>
        </w:rPr>
        <w:t xml:space="preserve"> </w:t>
      </w:r>
    </w:p>
    <w:p w:rsidR="00F239C7" w:rsidRPr="00353EDC" w:rsidRDefault="00F239C7" w:rsidP="00F239C7">
      <w:pPr>
        <w:rPr>
          <w:rFonts w:asciiTheme="minorHAnsi" w:hAnsiTheme="minorHAnsi" w:cs="Tahoma"/>
          <w:lang w:val="en-GB"/>
        </w:rPr>
      </w:pPr>
    </w:p>
    <w:p w:rsidR="00F239C7" w:rsidRPr="00353EDC" w:rsidRDefault="00D77395" w:rsidP="00F239C7">
      <w:pPr>
        <w:rPr>
          <w:rFonts w:asciiTheme="minorHAnsi" w:hAnsiTheme="minorHAnsi" w:cs="Tahoma"/>
          <w:lang w:val="en-GB"/>
        </w:rPr>
      </w:pPr>
      <w:r w:rsidRPr="00353EDC">
        <w:rPr>
          <w:rFonts w:asciiTheme="minorHAnsi" w:hAnsiTheme="minorHAnsi" w:cs="Tahoma"/>
          <w:b/>
          <w:lang w:val="en-GB"/>
        </w:rPr>
        <w:t>Disclosure of data</w:t>
      </w:r>
      <w:r w:rsidR="00F239C7" w:rsidRPr="00353EDC">
        <w:rPr>
          <w:rFonts w:asciiTheme="minorHAnsi" w:hAnsiTheme="minorHAnsi" w:cs="Tahoma"/>
          <w:lang w:val="en-GB"/>
        </w:rPr>
        <w:t xml:space="preserve"> </w:t>
      </w:r>
    </w:p>
    <w:p w:rsidR="00F239C7" w:rsidRPr="00353EDC" w:rsidRDefault="00D77395" w:rsidP="00F239C7">
      <w:pPr>
        <w:rPr>
          <w:rFonts w:asciiTheme="minorHAnsi" w:hAnsiTheme="minorHAnsi" w:cs="Tahoma"/>
          <w:lang w:val="en-GB"/>
        </w:rPr>
      </w:pPr>
      <w:r w:rsidRPr="00353EDC">
        <w:rPr>
          <w:rFonts w:asciiTheme="minorHAnsi" w:hAnsiTheme="minorHAnsi" w:cs="Tahoma"/>
          <w:lang w:val="en-GB"/>
        </w:rPr>
        <w:t xml:space="preserve">The </w:t>
      </w:r>
      <w:proofErr w:type="gramStart"/>
      <w:r w:rsidRPr="00353EDC">
        <w:rPr>
          <w:rFonts w:asciiTheme="minorHAnsi" w:hAnsiTheme="minorHAnsi" w:cs="Tahoma"/>
          <w:lang w:val="en-GB"/>
        </w:rPr>
        <w:t>data may be processed by the Region of</w:t>
      </w:r>
      <w:r w:rsidR="00CC37A3" w:rsidRPr="00353EDC">
        <w:rPr>
          <w:rFonts w:asciiTheme="minorHAnsi" w:hAnsiTheme="minorHAnsi" w:cs="Tahoma"/>
          <w:lang w:val="en-GB"/>
        </w:rPr>
        <w:t xml:space="preserve"> </w:t>
      </w:r>
      <w:r w:rsidRPr="00353EDC">
        <w:rPr>
          <w:rFonts w:asciiTheme="minorHAnsi" w:hAnsiTheme="minorHAnsi" w:cs="Tahoma"/>
          <w:lang w:val="en-GB"/>
        </w:rPr>
        <w:t>Lombardy</w:t>
      </w:r>
      <w:proofErr w:type="gramEnd"/>
      <w:r w:rsidRPr="00353EDC">
        <w:rPr>
          <w:rFonts w:asciiTheme="minorHAnsi" w:hAnsiTheme="minorHAnsi" w:cs="Tahoma"/>
          <w:lang w:val="en-GB"/>
        </w:rPr>
        <w:t xml:space="preserve"> for the purposes of</w:t>
      </w:r>
      <w:r w:rsidR="00211E9E" w:rsidRPr="00353EDC">
        <w:rPr>
          <w:rFonts w:asciiTheme="minorHAnsi" w:hAnsiTheme="minorHAnsi" w:cs="Tahoma"/>
          <w:lang w:val="en-GB"/>
        </w:rPr>
        <w:t xml:space="preserve"> conducting an</w:t>
      </w:r>
      <w:r w:rsidRPr="00353EDC">
        <w:rPr>
          <w:rFonts w:asciiTheme="minorHAnsi" w:hAnsiTheme="minorHAnsi" w:cs="Tahoma"/>
          <w:lang w:val="en-GB"/>
        </w:rPr>
        <w:t xml:space="preserve"> internal </w:t>
      </w:r>
      <w:r w:rsidR="00211E9E" w:rsidRPr="00353EDC">
        <w:rPr>
          <w:rFonts w:asciiTheme="minorHAnsi" w:hAnsiTheme="minorHAnsi" w:cs="Tahoma"/>
          <w:lang w:val="en-GB"/>
        </w:rPr>
        <w:t>survey</w:t>
      </w:r>
      <w:r w:rsidRPr="00353EDC">
        <w:rPr>
          <w:rFonts w:asciiTheme="minorHAnsi" w:hAnsiTheme="minorHAnsi" w:cs="Tahoma"/>
          <w:lang w:val="en-GB"/>
        </w:rPr>
        <w:t xml:space="preserve"> of the</w:t>
      </w:r>
      <w:r w:rsidR="00211E9E" w:rsidRPr="00353EDC">
        <w:rPr>
          <w:rFonts w:asciiTheme="minorHAnsi" w:hAnsiTheme="minorHAnsi" w:cs="Tahoma"/>
          <w:lang w:val="en-GB"/>
        </w:rPr>
        <w:t xml:space="preserve"> current </w:t>
      </w:r>
      <w:r w:rsidRPr="00353EDC">
        <w:rPr>
          <w:rFonts w:asciiTheme="minorHAnsi" w:hAnsiTheme="minorHAnsi" w:cs="Tahoma"/>
          <w:lang w:val="en-GB"/>
        </w:rPr>
        <w:t xml:space="preserve">state </w:t>
      </w:r>
      <w:r w:rsidR="00211E9E" w:rsidRPr="00353EDC">
        <w:rPr>
          <w:rFonts w:asciiTheme="minorHAnsi" w:hAnsiTheme="minorHAnsi" w:cs="Tahoma"/>
          <w:lang w:val="en-GB"/>
        </w:rPr>
        <w:t>o</w:t>
      </w:r>
      <w:r w:rsidRPr="00353EDC">
        <w:rPr>
          <w:rFonts w:asciiTheme="minorHAnsi" w:hAnsiTheme="minorHAnsi" w:cs="Tahoma"/>
          <w:lang w:val="en-GB"/>
        </w:rPr>
        <w:t>f the technology.</w:t>
      </w:r>
      <w:r w:rsidR="00F239C7" w:rsidRPr="00353EDC">
        <w:rPr>
          <w:rFonts w:asciiTheme="minorHAnsi" w:hAnsiTheme="minorHAnsi" w:cs="Tahoma"/>
          <w:lang w:val="en-GB"/>
        </w:rPr>
        <w:t xml:space="preserve"> </w:t>
      </w:r>
    </w:p>
    <w:p w:rsidR="00F239C7" w:rsidRPr="00353EDC" w:rsidRDefault="00F239C7" w:rsidP="00F239C7">
      <w:pPr>
        <w:rPr>
          <w:rFonts w:asciiTheme="minorHAnsi" w:hAnsiTheme="minorHAnsi" w:cs="Tahoma"/>
          <w:lang w:val="en-GB"/>
        </w:rPr>
      </w:pPr>
    </w:p>
    <w:p w:rsidR="00F239C7" w:rsidRPr="00353EDC" w:rsidRDefault="00D77395" w:rsidP="00F239C7">
      <w:pPr>
        <w:rPr>
          <w:rFonts w:asciiTheme="minorHAnsi" w:hAnsiTheme="minorHAnsi" w:cs="Tahoma"/>
          <w:b/>
          <w:lang w:val="en-GB"/>
        </w:rPr>
      </w:pPr>
      <w:r w:rsidRPr="00353EDC">
        <w:rPr>
          <w:rFonts w:asciiTheme="minorHAnsi" w:hAnsiTheme="minorHAnsi" w:cs="Tahoma"/>
          <w:b/>
          <w:lang w:val="en-GB"/>
        </w:rPr>
        <w:t>Rights of the interested parties</w:t>
      </w:r>
      <w:r w:rsidR="00F239C7" w:rsidRPr="00353EDC">
        <w:rPr>
          <w:rFonts w:asciiTheme="minorHAnsi" w:hAnsiTheme="minorHAnsi" w:cs="Tahoma"/>
          <w:b/>
          <w:lang w:val="en-GB"/>
        </w:rPr>
        <w:t xml:space="preserve"> </w:t>
      </w:r>
    </w:p>
    <w:p w:rsidR="00F239C7" w:rsidRPr="00353EDC" w:rsidRDefault="00D77395" w:rsidP="00F239C7">
      <w:pPr>
        <w:rPr>
          <w:rFonts w:asciiTheme="minorHAnsi" w:hAnsiTheme="minorHAnsi" w:cs="Tahoma"/>
          <w:lang w:val="en-GB"/>
        </w:rPr>
      </w:pPr>
      <w:r w:rsidRPr="00353EDC">
        <w:rPr>
          <w:rFonts w:asciiTheme="minorHAnsi" w:hAnsiTheme="minorHAnsi" w:cs="Tahoma"/>
          <w:lang w:val="en-GB"/>
        </w:rPr>
        <w:t>The parties to whom the personal data refer may exercise their rights as per Articles 7 and 8 of Legislative Decree 196/2003, which include the right to demand at any time:</w:t>
      </w:r>
      <w:r w:rsidR="00F239C7" w:rsidRPr="00353EDC">
        <w:rPr>
          <w:rFonts w:asciiTheme="minorHAnsi" w:hAnsiTheme="minorHAnsi" w:cs="Tahoma"/>
          <w:lang w:val="en-GB"/>
        </w:rPr>
        <w:t xml:space="preserve"> </w:t>
      </w:r>
    </w:p>
    <w:p w:rsidR="00D77395" w:rsidRPr="00353EDC" w:rsidRDefault="00D77395" w:rsidP="00D77395">
      <w:pPr>
        <w:pStyle w:val="Paragrafoelenco"/>
        <w:numPr>
          <w:ilvl w:val="0"/>
          <w:numId w:val="24"/>
        </w:numPr>
        <w:contextualSpacing w:val="0"/>
        <w:rPr>
          <w:rFonts w:asciiTheme="minorHAnsi" w:hAnsiTheme="minorHAnsi" w:cs="Tahoma"/>
          <w:lang w:val="en-GB"/>
        </w:rPr>
      </w:pPr>
      <w:r w:rsidRPr="00353EDC">
        <w:rPr>
          <w:rFonts w:asciiTheme="minorHAnsi" w:hAnsiTheme="minorHAnsi" w:cs="Tahoma"/>
          <w:lang w:val="en-GB"/>
        </w:rPr>
        <w:t>confirmation of the existence of personal data that may relate to them, even if not yet registered, and the</w:t>
      </w:r>
      <w:r w:rsidR="00CC37A3" w:rsidRPr="00353EDC">
        <w:rPr>
          <w:rFonts w:asciiTheme="minorHAnsi" w:hAnsiTheme="minorHAnsi" w:cs="Tahoma"/>
          <w:lang w:val="en-GB"/>
        </w:rPr>
        <w:t xml:space="preserve"> </w:t>
      </w:r>
      <w:r w:rsidRPr="00353EDC">
        <w:rPr>
          <w:rFonts w:asciiTheme="minorHAnsi" w:hAnsiTheme="minorHAnsi" w:cs="Tahoma"/>
          <w:lang w:val="en-GB"/>
        </w:rPr>
        <w:t xml:space="preserve">communication of the data in an intelligible form; </w:t>
      </w:r>
    </w:p>
    <w:p w:rsidR="00D77395" w:rsidRPr="00353EDC" w:rsidRDefault="00355C63" w:rsidP="00355C63">
      <w:pPr>
        <w:pStyle w:val="Paragrafoelenco"/>
        <w:numPr>
          <w:ilvl w:val="1"/>
          <w:numId w:val="21"/>
        </w:numPr>
        <w:ind w:left="360"/>
        <w:contextualSpacing w:val="0"/>
        <w:rPr>
          <w:rFonts w:asciiTheme="minorHAnsi" w:hAnsiTheme="minorHAnsi" w:cs="Tahoma"/>
          <w:lang w:val="en-GB"/>
        </w:rPr>
      </w:pPr>
      <w:r w:rsidRPr="00353EDC">
        <w:rPr>
          <w:rFonts w:asciiTheme="minorHAnsi" w:hAnsiTheme="minorHAnsi" w:cs="Tahoma"/>
          <w:lang w:val="en-GB"/>
        </w:rPr>
        <w:t>disclosure of the origin of the data, the purposes and the methods used to process it, and</w:t>
      </w:r>
      <w:r w:rsidR="00CC37A3" w:rsidRPr="00353EDC">
        <w:rPr>
          <w:rFonts w:asciiTheme="minorHAnsi" w:hAnsiTheme="minorHAnsi" w:cs="Tahoma"/>
          <w:lang w:val="en-GB"/>
        </w:rPr>
        <w:t xml:space="preserve"> </w:t>
      </w:r>
      <w:r w:rsidR="00353EDC" w:rsidRPr="00353EDC">
        <w:rPr>
          <w:rFonts w:asciiTheme="minorHAnsi" w:hAnsiTheme="minorHAnsi" w:cs="Tahoma"/>
          <w:lang w:val="en-GB"/>
        </w:rPr>
        <w:t xml:space="preserve">the opportunities available for </w:t>
      </w:r>
      <w:r w:rsidRPr="00353EDC">
        <w:rPr>
          <w:rFonts w:asciiTheme="minorHAnsi" w:hAnsiTheme="minorHAnsi" w:cs="Tahoma"/>
          <w:lang w:val="en-GB"/>
        </w:rPr>
        <w:t>verify</w:t>
      </w:r>
      <w:r w:rsidR="00353EDC" w:rsidRPr="00353EDC">
        <w:rPr>
          <w:rFonts w:asciiTheme="minorHAnsi" w:hAnsiTheme="minorHAnsi" w:cs="Tahoma"/>
          <w:lang w:val="en-GB"/>
        </w:rPr>
        <w:t>ing</w:t>
      </w:r>
      <w:r w:rsidRPr="00353EDC">
        <w:rPr>
          <w:rFonts w:asciiTheme="minorHAnsi" w:hAnsiTheme="minorHAnsi" w:cs="Tahoma"/>
          <w:lang w:val="en-GB"/>
        </w:rPr>
        <w:t xml:space="preserve"> its accuracy; </w:t>
      </w:r>
    </w:p>
    <w:p w:rsidR="00355C63" w:rsidRPr="00353EDC" w:rsidRDefault="00355C63" w:rsidP="00355C63">
      <w:pPr>
        <w:pStyle w:val="Paragrafoelenco"/>
        <w:numPr>
          <w:ilvl w:val="1"/>
          <w:numId w:val="21"/>
        </w:numPr>
        <w:ind w:left="360"/>
        <w:contextualSpacing w:val="0"/>
        <w:rPr>
          <w:rFonts w:asciiTheme="minorHAnsi" w:hAnsiTheme="minorHAnsi" w:cs="Tahoma"/>
          <w:lang w:val="en-GB"/>
        </w:rPr>
      </w:pPr>
      <w:r w:rsidRPr="00353EDC">
        <w:rPr>
          <w:rFonts w:asciiTheme="minorHAnsi" w:hAnsiTheme="minorHAnsi" w:cs="Tahoma"/>
          <w:lang w:val="en-GB"/>
        </w:rPr>
        <w:t>the updating, rectification and completion of the data, its</w:t>
      </w:r>
      <w:r w:rsidR="00CC37A3" w:rsidRPr="00353EDC">
        <w:rPr>
          <w:rFonts w:asciiTheme="minorHAnsi" w:hAnsiTheme="minorHAnsi" w:cs="Tahoma"/>
          <w:lang w:val="en-GB"/>
        </w:rPr>
        <w:t xml:space="preserve"> </w:t>
      </w:r>
      <w:r w:rsidRPr="00353EDC">
        <w:rPr>
          <w:rFonts w:asciiTheme="minorHAnsi" w:hAnsiTheme="minorHAnsi" w:cs="Tahoma"/>
          <w:lang w:val="en-GB"/>
        </w:rPr>
        <w:t xml:space="preserve">deletion, its conversion to an anonymous format, an interdiction on its processing (for which the request must be legitimately motivated and based on justified grounds); </w:t>
      </w:r>
    </w:p>
    <w:p w:rsidR="00355C63" w:rsidRPr="00353EDC" w:rsidRDefault="00355C63" w:rsidP="00355C63">
      <w:pPr>
        <w:pStyle w:val="Paragrafoelenco"/>
        <w:numPr>
          <w:ilvl w:val="1"/>
          <w:numId w:val="21"/>
        </w:numPr>
        <w:ind w:left="360"/>
        <w:contextualSpacing w:val="0"/>
        <w:rPr>
          <w:rFonts w:asciiTheme="minorHAnsi" w:hAnsiTheme="minorHAnsi" w:cs="Tahoma"/>
          <w:lang w:val="en-GB"/>
        </w:rPr>
      </w:pPr>
      <w:r w:rsidRPr="00353EDC">
        <w:rPr>
          <w:rFonts w:asciiTheme="minorHAnsi" w:hAnsiTheme="minorHAnsi" w:cs="Tahoma"/>
          <w:lang w:val="en-GB"/>
        </w:rPr>
        <w:t xml:space="preserve">a declaration attesting that the operations referred to in the previous point have been brought to the attention of the parties to whom the data has been communicated or with whom it has been shared, unless so doing should prove impossible or entail the deployment of </w:t>
      </w:r>
      <w:r w:rsidR="00353EDC" w:rsidRPr="00353EDC">
        <w:rPr>
          <w:rFonts w:asciiTheme="minorHAnsi" w:hAnsiTheme="minorHAnsi" w:cs="Tahoma"/>
          <w:lang w:val="en-GB"/>
        </w:rPr>
        <w:t>instruments that are</w:t>
      </w:r>
      <w:r w:rsidRPr="00353EDC">
        <w:rPr>
          <w:rFonts w:asciiTheme="minorHAnsi" w:hAnsiTheme="minorHAnsi" w:cs="Tahoma"/>
          <w:lang w:val="en-GB"/>
        </w:rPr>
        <w:t xml:space="preserve"> manifestly disproportionate to the protected right. </w:t>
      </w:r>
    </w:p>
    <w:p w:rsidR="00F239C7" w:rsidRPr="00353EDC" w:rsidRDefault="00355C63" w:rsidP="00F239C7">
      <w:pPr>
        <w:pStyle w:val="Paragrafoelenco"/>
        <w:ind w:left="0"/>
        <w:rPr>
          <w:rFonts w:asciiTheme="minorHAnsi" w:hAnsiTheme="minorHAnsi" w:cs="Tahoma"/>
          <w:lang w:val="en-GB"/>
        </w:rPr>
      </w:pPr>
      <w:r w:rsidRPr="00353EDC">
        <w:rPr>
          <w:rFonts w:asciiTheme="minorHAnsi" w:hAnsiTheme="minorHAnsi" w:cs="Tahoma"/>
          <w:lang w:val="en-GB"/>
        </w:rPr>
        <w:t xml:space="preserve">The procedures for exercising the aforementioned rights </w:t>
      </w:r>
      <w:proofErr w:type="gramStart"/>
      <w:r w:rsidRPr="00353EDC">
        <w:rPr>
          <w:rFonts w:asciiTheme="minorHAnsi" w:hAnsiTheme="minorHAnsi" w:cs="Tahoma"/>
          <w:lang w:val="en-GB"/>
        </w:rPr>
        <w:t>are governed</w:t>
      </w:r>
      <w:proofErr w:type="gramEnd"/>
      <w:r w:rsidRPr="00353EDC">
        <w:rPr>
          <w:rFonts w:asciiTheme="minorHAnsi" w:hAnsiTheme="minorHAnsi" w:cs="Tahoma"/>
          <w:lang w:val="en-GB"/>
        </w:rPr>
        <w:t xml:space="preserve"> by the Decree 10312 of 6 November 2014</w:t>
      </w:r>
      <w:r w:rsidR="00CC37A3" w:rsidRPr="00353EDC">
        <w:rPr>
          <w:rFonts w:asciiTheme="minorHAnsi" w:hAnsiTheme="minorHAnsi" w:cs="Tahoma"/>
          <w:lang w:val="en-GB"/>
        </w:rPr>
        <w:t xml:space="preserve"> </w:t>
      </w:r>
      <w:r w:rsidRPr="00353EDC">
        <w:rPr>
          <w:rFonts w:asciiTheme="minorHAnsi" w:hAnsiTheme="minorHAnsi" w:cs="Tahoma"/>
          <w:lang w:val="en-GB"/>
        </w:rPr>
        <w:t>of the Secretary General, namely:</w:t>
      </w:r>
      <w:r w:rsidR="00CC37A3" w:rsidRPr="00353EDC">
        <w:rPr>
          <w:rFonts w:asciiTheme="minorHAnsi" w:hAnsiTheme="minorHAnsi" w:cs="Tahoma"/>
          <w:lang w:val="en-GB"/>
        </w:rPr>
        <w:t xml:space="preserve"> </w:t>
      </w:r>
      <w:r w:rsidR="00353EDC" w:rsidRPr="00353EDC">
        <w:rPr>
          <w:rFonts w:asciiTheme="minorHAnsi" w:hAnsiTheme="minorHAnsi" w:cs="Tahoma"/>
          <w:i/>
          <w:lang w:val="en-GB"/>
        </w:rPr>
        <w:t xml:space="preserve">Rules governing </w:t>
      </w:r>
      <w:r w:rsidRPr="00353EDC">
        <w:rPr>
          <w:rFonts w:asciiTheme="minorHAnsi" w:hAnsiTheme="minorHAnsi" w:cs="Tahoma"/>
          <w:i/>
          <w:lang w:val="en-GB"/>
        </w:rPr>
        <w:t xml:space="preserve">the right of access to personal data </w:t>
      </w:r>
      <w:r w:rsidR="0071732B" w:rsidRPr="00353EDC">
        <w:rPr>
          <w:rFonts w:asciiTheme="minorHAnsi" w:hAnsiTheme="minorHAnsi" w:cs="Tahoma"/>
          <w:i/>
          <w:lang w:val="en-GB"/>
        </w:rPr>
        <w:t xml:space="preserve">controlled by the Regional Government </w:t>
      </w:r>
      <w:r w:rsidRPr="00353EDC">
        <w:rPr>
          <w:rFonts w:asciiTheme="minorHAnsi" w:hAnsiTheme="minorHAnsi" w:cs="Tahoma"/>
          <w:i/>
          <w:lang w:val="en-GB"/>
        </w:rPr>
        <w:t>and other rights as per Articles</w:t>
      </w:r>
      <w:r w:rsidRPr="00353EDC">
        <w:rPr>
          <w:rFonts w:asciiTheme="minorHAnsi" w:hAnsiTheme="minorHAnsi" w:cs="Tahoma"/>
          <w:lang w:val="en-GB"/>
        </w:rPr>
        <w:t xml:space="preserve"> 7</w:t>
      </w:r>
      <w:r w:rsidR="00CC37A3" w:rsidRPr="00353EDC">
        <w:rPr>
          <w:rFonts w:asciiTheme="minorHAnsi" w:hAnsiTheme="minorHAnsi" w:cs="Tahoma"/>
          <w:lang w:val="en-GB"/>
        </w:rPr>
        <w:t xml:space="preserve"> </w:t>
      </w:r>
      <w:r w:rsidRPr="00353EDC">
        <w:rPr>
          <w:rFonts w:asciiTheme="minorHAnsi" w:hAnsiTheme="minorHAnsi" w:cs="Tahoma"/>
          <w:i/>
          <w:lang w:val="en-GB"/>
        </w:rPr>
        <w:t>and 8 of Legislative Decree</w:t>
      </w:r>
      <w:r w:rsidR="00F239C7" w:rsidRPr="00353EDC">
        <w:rPr>
          <w:rFonts w:asciiTheme="minorHAnsi" w:hAnsiTheme="minorHAnsi" w:cs="Tahoma"/>
          <w:i/>
          <w:lang w:val="en-GB"/>
        </w:rPr>
        <w:t xml:space="preserve"> </w:t>
      </w:r>
      <w:r w:rsidRPr="00353EDC">
        <w:rPr>
          <w:rFonts w:asciiTheme="minorHAnsi" w:hAnsiTheme="minorHAnsi" w:cs="Tahoma"/>
          <w:i/>
          <w:lang w:val="en-GB"/>
        </w:rPr>
        <w:t>196/2003.</w:t>
      </w:r>
      <w:r w:rsidR="00F239C7" w:rsidRPr="00353EDC">
        <w:rPr>
          <w:rFonts w:asciiTheme="minorHAnsi" w:hAnsiTheme="minorHAnsi" w:cs="Tahoma"/>
          <w:i/>
          <w:lang w:val="en-GB"/>
        </w:rPr>
        <w:t xml:space="preserve"> </w:t>
      </w:r>
      <w:r w:rsidR="00353EDC" w:rsidRPr="00353EDC">
        <w:rPr>
          <w:rFonts w:asciiTheme="minorHAnsi" w:hAnsiTheme="minorHAnsi" w:cs="Tahoma"/>
          <w:i/>
          <w:lang w:val="en-GB"/>
        </w:rPr>
        <w:t>Approval of the “</w:t>
      </w:r>
      <w:r w:rsidR="0071732B" w:rsidRPr="00353EDC">
        <w:rPr>
          <w:rFonts w:asciiTheme="minorHAnsi" w:hAnsiTheme="minorHAnsi" w:cs="Tahoma"/>
          <w:i/>
          <w:lang w:val="en-GB"/>
        </w:rPr>
        <w:t>Policy for the manage</w:t>
      </w:r>
      <w:r w:rsidR="00353EDC" w:rsidRPr="00353EDC">
        <w:rPr>
          <w:rFonts w:asciiTheme="minorHAnsi" w:hAnsiTheme="minorHAnsi" w:cs="Tahoma"/>
          <w:i/>
          <w:lang w:val="en-GB"/>
        </w:rPr>
        <w:t>ment of access to personal data”</w:t>
      </w:r>
      <w:r w:rsidR="0071732B" w:rsidRPr="00353EDC">
        <w:rPr>
          <w:rFonts w:asciiTheme="minorHAnsi" w:hAnsiTheme="minorHAnsi" w:cs="Tahoma"/>
          <w:i/>
          <w:lang w:val="en-GB"/>
        </w:rPr>
        <w:t>.</w:t>
      </w:r>
      <w:r w:rsidR="00F239C7" w:rsidRPr="00353EDC">
        <w:rPr>
          <w:rFonts w:asciiTheme="minorHAnsi" w:hAnsiTheme="minorHAnsi" w:cs="Tahoma"/>
          <w:lang w:val="en-GB"/>
        </w:rPr>
        <w:t xml:space="preserve"> </w:t>
      </w:r>
    </w:p>
    <w:p w:rsidR="009B4A20" w:rsidRPr="00353EDC" w:rsidRDefault="0071732B" w:rsidP="003A0465">
      <w:pPr>
        <w:rPr>
          <w:rFonts w:ascii="Arial" w:hAnsi="Arial" w:cs="Arial"/>
          <w:lang w:val="en-GB"/>
        </w:rPr>
      </w:pPr>
      <w:r w:rsidRPr="00353EDC">
        <w:rPr>
          <w:rFonts w:asciiTheme="minorHAnsi" w:hAnsiTheme="minorHAnsi" w:cs="Tahoma"/>
          <w:lang w:val="en-GB"/>
        </w:rPr>
        <w:t xml:space="preserve">Applications relating to the foregoing </w:t>
      </w:r>
      <w:proofErr w:type="gramStart"/>
      <w:r w:rsidRPr="00353EDC">
        <w:rPr>
          <w:rFonts w:asciiTheme="minorHAnsi" w:hAnsiTheme="minorHAnsi" w:cs="Tahoma"/>
          <w:lang w:val="en-GB"/>
        </w:rPr>
        <w:t>must be sent</w:t>
      </w:r>
      <w:proofErr w:type="gramEnd"/>
      <w:r w:rsidRPr="00353EDC">
        <w:rPr>
          <w:rFonts w:asciiTheme="minorHAnsi" w:hAnsiTheme="minorHAnsi" w:cs="Tahoma"/>
          <w:lang w:val="en-GB"/>
        </w:rPr>
        <w:t xml:space="preserve"> to the certified email address of the</w:t>
      </w:r>
      <w:r w:rsidR="00CC37A3" w:rsidRPr="00353EDC">
        <w:rPr>
          <w:rFonts w:asciiTheme="minorHAnsi" w:hAnsiTheme="minorHAnsi" w:cs="Tahoma"/>
          <w:lang w:val="en-GB"/>
        </w:rPr>
        <w:t xml:space="preserve"> </w:t>
      </w:r>
      <w:r w:rsidRPr="00353EDC">
        <w:rPr>
          <w:rFonts w:asciiTheme="minorHAnsi" w:hAnsiTheme="minorHAnsi" w:cs="Tahoma"/>
          <w:lang w:val="en-GB"/>
        </w:rPr>
        <w:t>Region of Lombardy:</w:t>
      </w:r>
      <w:r w:rsidR="00CC37A3" w:rsidRPr="00353EDC">
        <w:rPr>
          <w:rFonts w:asciiTheme="minorHAnsi" w:hAnsiTheme="minorHAnsi" w:cs="Tahoma"/>
          <w:lang w:val="en-GB"/>
        </w:rPr>
        <w:t xml:space="preserve"> </w:t>
      </w:r>
      <w:r w:rsidRPr="00353EDC">
        <w:rPr>
          <w:rFonts w:asciiTheme="minorHAnsi" w:hAnsiTheme="minorHAnsi" w:cs="Tahoma"/>
          <w:lang w:val="en-GB"/>
        </w:rPr>
        <w:t>ricercainnovazione@pec.regione.lombardia</w:t>
      </w:r>
      <w:bookmarkStart w:id="1" w:name="_GoBack"/>
      <w:bookmarkEnd w:id="1"/>
      <w:r w:rsidRPr="00353EDC">
        <w:rPr>
          <w:rFonts w:asciiTheme="minorHAnsi" w:hAnsiTheme="minorHAnsi" w:cs="Tahoma"/>
          <w:lang w:val="en-GB"/>
        </w:rPr>
        <w:t>.it</w:t>
      </w:r>
    </w:p>
    <w:sectPr w:rsidR="009B4A20" w:rsidRPr="00353EDC" w:rsidSect="008E49BF">
      <w:headerReference w:type="even" r:id="rId12"/>
      <w:headerReference w:type="default" r:id="rId13"/>
      <w:footerReference w:type="even" r:id="rId14"/>
      <w:footerReference w:type="default" r:id="rId15"/>
      <w:headerReference w:type="first" r:id="rId16"/>
      <w:footerReference w:type="first" r:id="rId17"/>
      <w:pgSz w:w="11906" w:h="16838"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D1C" w:rsidRDefault="00710D1C">
      <w:r>
        <w:separator/>
      </w:r>
    </w:p>
  </w:endnote>
  <w:endnote w:type="continuationSeparator" w:id="0">
    <w:p w:rsidR="00710D1C" w:rsidRDefault="0071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EDC" w:rsidRDefault="00353ED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EDC" w:rsidRPr="00CD72CD" w:rsidRDefault="00353EDC" w:rsidP="008E49BF">
    <w:pPr>
      <w:jc w:val="center"/>
      <w:rPr>
        <w:rFonts w:ascii="Arial" w:hAnsi="Arial" w:cs="Arial"/>
      </w:rPr>
    </w:pPr>
    <w:r w:rsidRPr="00CD72CD">
      <w:rPr>
        <w:rFonts w:ascii="Arial" w:hAnsi="Arial" w:cs="Arial"/>
      </w:rPr>
      <w:t>[</w:t>
    </w:r>
    <w:r w:rsidRPr="00CD72CD">
      <w:rPr>
        <w:rFonts w:ascii="Arial" w:hAnsi="Arial" w:cs="Arial"/>
      </w:rPr>
      <w:fldChar w:fldCharType="begin"/>
    </w:r>
    <w:r w:rsidRPr="00CD72CD">
      <w:rPr>
        <w:rFonts w:ascii="Arial" w:hAnsi="Arial" w:cs="Arial"/>
      </w:rPr>
      <w:instrText xml:space="preserve"> PAGE </w:instrText>
    </w:r>
    <w:r w:rsidRPr="00CD72CD">
      <w:rPr>
        <w:rFonts w:ascii="Arial" w:hAnsi="Arial" w:cs="Arial"/>
      </w:rPr>
      <w:fldChar w:fldCharType="separate"/>
    </w:r>
    <w:r w:rsidR="00AB7CFA">
      <w:rPr>
        <w:rFonts w:ascii="Arial" w:hAnsi="Arial" w:cs="Arial"/>
        <w:noProof/>
      </w:rPr>
      <w:t>5</w:t>
    </w:r>
    <w:r w:rsidRPr="00CD72CD">
      <w:rPr>
        <w:rFonts w:ascii="Arial" w:hAnsi="Arial" w:cs="Arial"/>
      </w:rPr>
      <w:fldChar w:fldCharType="end"/>
    </w:r>
    <w:r w:rsidRPr="00CD72CD">
      <w:rPr>
        <w:rFonts w:ascii="Arial" w:hAnsi="Arial" w:cs="Arial"/>
      </w:rPr>
      <w:t>/</w:t>
    </w:r>
    <w:r w:rsidRPr="00CD72CD">
      <w:rPr>
        <w:rFonts w:ascii="Arial" w:hAnsi="Arial" w:cs="Arial"/>
      </w:rPr>
      <w:fldChar w:fldCharType="begin"/>
    </w:r>
    <w:r w:rsidRPr="00CD72CD">
      <w:rPr>
        <w:rFonts w:ascii="Arial" w:hAnsi="Arial" w:cs="Arial"/>
      </w:rPr>
      <w:instrText xml:space="preserve"> NUMPAGES  </w:instrText>
    </w:r>
    <w:r w:rsidRPr="00CD72CD">
      <w:rPr>
        <w:rFonts w:ascii="Arial" w:hAnsi="Arial" w:cs="Arial"/>
      </w:rPr>
      <w:fldChar w:fldCharType="separate"/>
    </w:r>
    <w:r w:rsidR="00AB7CFA">
      <w:rPr>
        <w:rFonts w:ascii="Arial" w:hAnsi="Arial" w:cs="Arial"/>
        <w:noProof/>
      </w:rPr>
      <w:t>5</w:t>
    </w:r>
    <w:r w:rsidRPr="00CD72CD">
      <w:rPr>
        <w:rFonts w:ascii="Arial" w:hAnsi="Arial" w:cs="Arial"/>
      </w:rPr>
      <w:fldChar w:fldCharType="end"/>
    </w:r>
    <w:r w:rsidRPr="00CD72CD">
      <w:rPr>
        <w:rFonts w:ascii="Arial" w:hAnsi="Arial" w:cs="Arial"/>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EDC" w:rsidRDefault="00353EDC" w:rsidP="008E49BF">
    <w:pPr>
      <w:jc w:val="center"/>
    </w:pPr>
    <w:r>
      <w:rPr>
        <w:noProof/>
        <w:color w:val="4F81BD" w:themeColor="accent1"/>
        <w:lang w:eastAsia="it-IT"/>
      </w:rPr>
      <mc:AlternateContent>
        <mc:Choice Requires="wps">
          <w:drawing>
            <wp:anchor distT="0" distB="0" distL="114300" distR="114300" simplePos="0" relativeHeight="251659264" behindDoc="0" locked="0" layoutInCell="1" allowOverlap="1" wp14:anchorId="3AD62B52" wp14:editId="4548B4FE">
              <wp:simplePos x="0" y="0"/>
              <wp:positionH relativeFrom="page">
                <wp:align>center</wp:align>
              </wp:positionH>
              <wp:positionV relativeFrom="page">
                <wp:align>center</wp:align>
              </wp:positionV>
              <wp:extent cx="7156450" cy="10136505"/>
              <wp:effectExtent l="0" t="0" r="18415" b="15240"/>
              <wp:wrapNone/>
              <wp:docPr id="452" name="Rettangolo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6450" cy="1013650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ED56FC1" id="Rettangolo 452" o:spid="_x0000_s1026" style="position:absolute;margin-left:0;margin-top:0;width:563.5pt;height:798.15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" filled="f" strokecolor="#938953 [1614]" strokeweight="1.25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pag.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eastAsiaTheme="minorEastAsia" w:hAnsiTheme="minorHAnsi" w:cstheme="minorBidi"/>
        <w:color w:val="4F81BD" w:themeColor="accent1"/>
        <w:sz w:val="20"/>
        <w:szCs w:val="20"/>
      </w:rPr>
      <w:fldChar w:fldCharType="separate"/>
    </w:r>
    <w:r w:rsidR="00AB7CFA" w:rsidRPr="00AB7CFA">
      <w:rPr>
        <w:rFonts w:asciiTheme="majorHAnsi" w:eastAsiaTheme="majorEastAsia" w:hAnsiTheme="majorHAnsi" w:cstheme="majorBidi"/>
        <w:noProof/>
        <w:color w:val="4F81BD" w:themeColor="accent1"/>
        <w:sz w:val="20"/>
        <w:szCs w:val="20"/>
      </w:rPr>
      <w:t>1</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D1C" w:rsidRDefault="00710D1C">
      <w:r>
        <w:separator/>
      </w:r>
    </w:p>
  </w:footnote>
  <w:footnote w:type="continuationSeparator" w:id="0">
    <w:p w:rsidR="00710D1C" w:rsidRDefault="00710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EDC" w:rsidRDefault="00353ED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EDC" w:rsidRDefault="00353ED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ook w:val="00A0" w:firstRow="1" w:lastRow="0" w:firstColumn="1" w:lastColumn="0" w:noHBand="0" w:noVBand="0"/>
    </w:tblPr>
    <w:tblGrid>
      <w:gridCol w:w="9302"/>
      <w:gridCol w:w="222"/>
      <w:gridCol w:w="222"/>
    </w:tblGrid>
    <w:tr w:rsidR="00353EDC" w:rsidRPr="00641C62" w:rsidTr="008E49BF">
      <w:trPr>
        <w:trHeight w:val="1550"/>
        <w:jc w:val="center"/>
      </w:trPr>
      <w:tc>
        <w:tcPr>
          <w:tcW w:w="1666" w:type="pct"/>
        </w:tcPr>
        <w:p w:rsidR="00353EDC" w:rsidRPr="00641C62" w:rsidRDefault="00353EDC" w:rsidP="008E49BF">
          <w:pPr>
            <w:jc w:val="center"/>
            <w:rPr>
              <w:b/>
              <w:color w:val="00589A"/>
              <w:sz w:val="23"/>
              <w:szCs w:val="23"/>
            </w:rPr>
          </w:pPr>
          <w:r>
            <w:rPr>
              <w:b/>
              <w:noProof/>
              <w:color w:val="00589A"/>
              <w:sz w:val="23"/>
              <w:szCs w:val="23"/>
              <w:lang w:eastAsia="it-IT"/>
            </w:rPr>
            <w:drawing>
              <wp:inline distT="0" distB="0" distL="0" distR="0" wp14:anchorId="2BC9D314" wp14:editId="78B378C2">
                <wp:extent cx="5848982" cy="693420"/>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268" cy="704124"/>
                        </a:xfrm>
                        <a:prstGeom prst="rect">
                          <a:avLst/>
                        </a:prstGeom>
                        <a:noFill/>
                      </pic:spPr>
                    </pic:pic>
                  </a:graphicData>
                </a:graphic>
              </wp:inline>
            </w:drawing>
          </w:r>
        </w:p>
      </w:tc>
      <w:tc>
        <w:tcPr>
          <w:tcW w:w="1666" w:type="pct"/>
        </w:tcPr>
        <w:p w:rsidR="00353EDC" w:rsidRPr="00641C62" w:rsidRDefault="00353EDC" w:rsidP="008E49BF">
          <w:pPr>
            <w:jc w:val="center"/>
            <w:rPr>
              <w:noProof/>
            </w:rPr>
          </w:pPr>
        </w:p>
      </w:tc>
      <w:tc>
        <w:tcPr>
          <w:tcW w:w="1667" w:type="pct"/>
        </w:tcPr>
        <w:p w:rsidR="00353EDC" w:rsidRPr="00641C62" w:rsidRDefault="00353EDC" w:rsidP="008E49BF"/>
      </w:tc>
    </w:tr>
  </w:tbl>
  <w:p w:rsidR="00353EDC" w:rsidRDefault="00353ED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3261A"/>
    <w:multiLevelType w:val="hybridMultilevel"/>
    <w:tmpl w:val="C486D4C8"/>
    <w:lvl w:ilvl="0" w:tplc="9E56B324">
      <w:start w:val="1"/>
      <w:numFmt w:val="decimal"/>
      <w:pStyle w:val="Titolo2"/>
      <w:lvlText w:val="%1."/>
      <w:lvlJc w:val="left"/>
      <w:pPr>
        <w:ind w:left="1778" w:hanging="360"/>
      </w:pPr>
    </w:lvl>
    <w:lvl w:ilvl="1" w:tplc="04100019">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
    <w:nsid w:val="0F572FBE"/>
    <w:multiLevelType w:val="hybridMultilevel"/>
    <w:tmpl w:val="B60ED18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19EA69C9"/>
    <w:multiLevelType w:val="hybridMultilevel"/>
    <w:tmpl w:val="1164AD2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25711068"/>
    <w:multiLevelType w:val="hybridMultilevel"/>
    <w:tmpl w:val="B60ED18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280F0970"/>
    <w:multiLevelType w:val="hybridMultilevel"/>
    <w:tmpl w:val="A252BF5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28760390"/>
    <w:multiLevelType w:val="hybridMultilevel"/>
    <w:tmpl w:val="922070C0"/>
    <w:lvl w:ilvl="0" w:tplc="DB3666A4">
      <w:start w:val="2"/>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2BFC24A4"/>
    <w:multiLevelType w:val="hybridMultilevel"/>
    <w:tmpl w:val="B5DE779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D9607B2"/>
    <w:multiLevelType w:val="hybridMultilevel"/>
    <w:tmpl w:val="B5DE779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D99740F"/>
    <w:multiLevelType w:val="hybridMultilevel"/>
    <w:tmpl w:val="7A5220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DB93F3E"/>
    <w:multiLevelType w:val="hybridMultilevel"/>
    <w:tmpl w:val="B60ED1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0B539F2"/>
    <w:multiLevelType w:val="hybridMultilevel"/>
    <w:tmpl w:val="2B9ECFA2"/>
    <w:lvl w:ilvl="0" w:tplc="04100001">
      <w:start w:val="1"/>
      <w:numFmt w:val="bullet"/>
      <w:lvlText w:val=""/>
      <w:lvlJc w:val="left"/>
      <w:pPr>
        <w:ind w:left="720" w:hanging="360"/>
      </w:pPr>
      <w:rPr>
        <w:rFonts w:ascii="Symbol" w:hAnsi="Symbol" w:hint="default"/>
      </w:rPr>
    </w:lvl>
    <w:lvl w:ilvl="1" w:tplc="2E249F9C">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7586155"/>
    <w:multiLevelType w:val="hybridMultilevel"/>
    <w:tmpl w:val="AF2219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A882B8A"/>
    <w:multiLevelType w:val="hybridMultilevel"/>
    <w:tmpl w:val="F21CCA9A"/>
    <w:lvl w:ilvl="0" w:tplc="2F040040">
      <w:start w:val="1"/>
      <w:numFmt w:val="bullet"/>
      <w:lvlText w:val="•"/>
      <w:lvlJc w:val="left"/>
      <w:pPr>
        <w:tabs>
          <w:tab w:val="num" w:pos="720"/>
        </w:tabs>
        <w:ind w:left="720" w:hanging="360"/>
      </w:pPr>
      <w:rPr>
        <w:rFonts w:ascii="Arial" w:hAnsi="Arial" w:hint="default"/>
      </w:rPr>
    </w:lvl>
    <w:lvl w:ilvl="1" w:tplc="E8EAE43A" w:tentative="1">
      <w:start w:val="1"/>
      <w:numFmt w:val="bullet"/>
      <w:lvlText w:val="•"/>
      <w:lvlJc w:val="left"/>
      <w:pPr>
        <w:tabs>
          <w:tab w:val="num" w:pos="1440"/>
        </w:tabs>
        <w:ind w:left="1440" w:hanging="360"/>
      </w:pPr>
      <w:rPr>
        <w:rFonts w:ascii="Arial" w:hAnsi="Arial" w:hint="default"/>
      </w:rPr>
    </w:lvl>
    <w:lvl w:ilvl="2" w:tplc="125EF222" w:tentative="1">
      <w:start w:val="1"/>
      <w:numFmt w:val="bullet"/>
      <w:lvlText w:val="•"/>
      <w:lvlJc w:val="left"/>
      <w:pPr>
        <w:tabs>
          <w:tab w:val="num" w:pos="2160"/>
        </w:tabs>
        <w:ind w:left="2160" w:hanging="360"/>
      </w:pPr>
      <w:rPr>
        <w:rFonts w:ascii="Arial" w:hAnsi="Arial" w:hint="default"/>
      </w:rPr>
    </w:lvl>
    <w:lvl w:ilvl="3" w:tplc="B73063C4" w:tentative="1">
      <w:start w:val="1"/>
      <w:numFmt w:val="bullet"/>
      <w:lvlText w:val="•"/>
      <w:lvlJc w:val="left"/>
      <w:pPr>
        <w:tabs>
          <w:tab w:val="num" w:pos="2880"/>
        </w:tabs>
        <w:ind w:left="2880" w:hanging="360"/>
      </w:pPr>
      <w:rPr>
        <w:rFonts w:ascii="Arial" w:hAnsi="Arial" w:hint="default"/>
      </w:rPr>
    </w:lvl>
    <w:lvl w:ilvl="4" w:tplc="EB06F1B0" w:tentative="1">
      <w:start w:val="1"/>
      <w:numFmt w:val="bullet"/>
      <w:lvlText w:val="•"/>
      <w:lvlJc w:val="left"/>
      <w:pPr>
        <w:tabs>
          <w:tab w:val="num" w:pos="3600"/>
        </w:tabs>
        <w:ind w:left="3600" w:hanging="360"/>
      </w:pPr>
      <w:rPr>
        <w:rFonts w:ascii="Arial" w:hAnsi="Arial" w:hint="default"/>
      </w:rPr>
    </w:lvl>
    <w:lvl w:ilvl="5" w:tplc="8B244728" w:tentative="1">
      <w:start w:val="1"/>
      <w:numFmt w:val="bullet"/>
      <w:lvlText w:val="•"/>
      <w:lvlJc w:val="left"/>
      <w:pPr>
        <w:tabs>
          <w:tab w:val="num" w:pos="4320"/>
        </w:tabs>
        <w:ind w:left="4320" w:hanging="360"/>
      </w:pPr>
      <w:rPr>
        <w:rFonts w:ascii="Arial" w:hAnsi="Arial" w:hint="default"/>
      </w:rPr>
    </w:lvl>
    <w:lvl w:ilvl="6" w:tplc="3664E96E" w:tentative="1">
      <w:start w:val="1"/>
      <w:numFmt w:val="bullet"/>
      <w:lvlText w:val="•"/>
      <w:lvlJc w:val="left"/>
      <w:pPr>
        <w:tabs>
          <w:tab w:val="num" w:pos="5040"/>
        </w:tabs>
        <w:ind w:left="5040" w:hanging="360"/>
      </w:pPr>
      <w:rPr>
        <w:rFonts w:ascii="Arial" w:hAnsi="Arial" w:hint="default"/>
      </w:rPr>
    </w:lvl>
    <w:lvl w:ilvl="7" w:tplc="D77EBC18" w:tentative="1">
      <w:start w:val="1"/>
      <w:numFmt w:val="bullet"/>
      <w:lvlText w:val="•"/>
      <w:lvlJc w:val="left"/>
      <w:pPr>
        <w:tabs>
          <w:tab w:val="num" w:pos="5760"/>
        </w:tabs>
        <w:ind w:left="5760" w:hanging="360"/>
      </w:pPr>
      <w:rPr>
        <w:rFonts w:ascii="Arial" w:hAnsi="Arial" w:hint="default"/>
      </w:rPr>
    </w:lvl>
    <w:lvl w:ilvl="8" w:tplc="556ED918" w:tentative="1">
      <w:start w:val="1"/>
      <w:numFmt w:val="bullet"/>
      <w:lvlText w:val="•"/>
      <w:lvlJc w:val="left"/>
      <w:pPr>
        <w:tabs>
          <w:tab w:val="num" w:pos="6480"/>
        </w:tabs>
        <w:ind w:left="6480" w:hanging="360"/>
      </w:pPr>
      <w:rPr>
        <w:rFonts w:ascii="Arial" w:hAnsi="Arial" w:hint="default"/>
      </w:rPr>
    </w:lvl>
  </w:abstractNum>
  <w:abstractNum w:abstractNumId="13">
    <w:nsid w:val="3E3F41A9"/>
    <w:multiLevelType w:val="hybridMultilevel"/>
    <w:tmpl w:val="729A05B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37F2106"/>
    <w:multiLevelType w:val="hybridMultilevel"/>
    <w:tmpl w:val="B60ED18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48C573BB"/>
    <w:multiLevelType w:val="hybridMultilevel"/>
    <w:tmpl w:val="490A971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522F2502"/>
    <w:multiLevelType w:val="hybridMultilevel"/>
    <w:tmpl w:val="070007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nsid w:val="586E45A6"/>
    <w:multiLevelType w:val="hybridMultilevel"/>
    <w:tmpl w:val="498E3F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5A512EF8"/>
    <w:multiLevelType w:val="hybridMultilevel"/>
    <w:tmpl w:val="1EBA086C"/>
    <w:lvl w:ilvl="0" w:tplc="0B9EF8A4">
      <w:numFmt w:val="bullet"/>
      <w:lvlText w:val="-"/>
      <w:lvlJc w:val="left"/>
      <w:pPr>
        <w:ind w:left="360" w:hanging="360"/>
      </w:pPr>
      <w:rPr>
        <w:rFonts w:ascii="Century Gothic" w:eastAsia="Calibri" w:hAnsi="Century Gothic"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5E5F2CDF"/>
    <w:multiLevelType w:val="hybridMultilevel"/>
    <w:tmpl w:val="2856F9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18026DF"/>
    <w:multiLevelType w:val="hybridMultilevel"/>
    <w:tmpl w:val="C15EB8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2BE4F73"/>
    <w:multiLevelType w:val="hybridMultilevel"/>
    <w:tmpl w:val="31503D16"/>
    <w:lvl w:ilvl="0" w:tplc="099AC2A8">
      <w:start w:val="1"/>
      <w:numFmt w:val="decimal"/>
      <w:lvlText w:val="%1)"/>
      <w:lvlJc w:val="left"/>
      <w:pPr>
        <w:ind w:left="360" w:hanging="360"/>
      </w:pPr>
      <w:rPr>
        <w:rFonts w:hint="default"/>
        <w:b/>
        <w:sz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686D7B3B"/>
    <w:multiLevelType w:val="hybridMultilevel"/>
    <w:tmpl w:val="B60ED18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78274164"/>
    <w:multiLevelType w:val="hybridMultilevel"/>
    <w:tmpl w:val="B7AA83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7"/>
  </w:num>
  <w:num w:numId="3">
    <w:abstractNumId w:val="17"/>
  </w:num>
  <w:num w:numId="4">
    <w:abstractNumId w:val="14"/>
  </w:num>
  <w:num w:numId="5">
    <w:abstractNumId w:val="3"/>
  </w:num>
  <w:num w:numId="6">
    <w:abstractNumId w:val="1"/>
  </w:num>
  <w:num w:numId="7">
    <w:abstractNumId w:val="21"/>
  </w:num>
  <w:num w:numId="8">
    <w:abstractNumId w:val="6"/>
  </w:num>
  <w:num w:numId="9">
    <w:abstractNumId w:val="22"/>
  </w:num>
  <w:num w:numId="10">
    <w:abstractNumId w:val="12"/>
  </w:num>
  <w:num w:numId="11">
    <w:abstractNumId w:val="13"/>
  </w:num>
  <w:num w:numId="12">
    <w:abstractNumId w:val="20"/>
  </w:num>
  <w:num w:numId="13">
    <w:abstractNumId w:val="23"/>
  </w:num>
  <w:num w:numId="14">
    <w:abstractNumId w:val="15"/>
  </w:num>
  <w:num w:numId="15">
    <w:abstractNumId w:val="2"/>
  </w:num>
  <w:num w:numId="16">
    <w:abstractNumId w:val="4"/>
  </w:num>
  <w:num w:numId="17">
    <w:abstractNumId w:val="16"/>
  </w:num>
  <w:num w:numId="18">
    <w:abstractNumId w:val="8"/>
  </w:num>
  <w:num w:numId="19">
    <w:abstractNumId w:val="19"/>
  </w:num>
  <w:num w:numId="20">
    <w:abstractNumId w:val="11"/>
  </w:num>
  <w:num w:numId="21">
    <w:abstractNumId w:val="10"/>
  </w:num>
  <w:num w:numId="22">
    <w:abstractNumId w:val="0"/>
  </w:num>
  <w:num w:numId="23">
    <w:abstractNumId w:val="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20"/>
    <w:rsid w:val="00127EDF"/>
    <w:rsid w:val="00152AB7"/>
    <w:rsid w:val="00186AF0"/>
    <w:rsid w:val="001D6052"/>
    <w:rsid w:val="00210D1E"/>
    <w:rsid w:val="00211E9E"/>
    <w:rsid w:val="00234EB1"/>
    <w:rsid w:val="002641B8"/>
    <w:rsid w:val="002E4D99"/>
    <w:rsid w:val="00353EDC"/>
    <w:rsid w:val="00355C63"/>
    <w:rsid w:val="003661B4"/>
    <w:rsid w:val="0039012D"/>
    <w:rsid w:val="003A0342"/>
    <w:rsid w:val="003A0465"/>
    <w:rsid w:val="00480360"/>
    <w:rsid w:val="004A74ED"/>
    <w:rsid w:val="0050347A"/>
    <w:rsid w:val="00515F38"/>
    <w:rsid w:val="00545698"/>
    <w:rsid w:val="0061037D"/>
    <w:rsid w:val="00681D9A"/>
    <w:rsid w:val="006E2882"/>
    <w:rsid w:val="00710D1C"/>
    <w:rsid w:val="0071732B"/>
    <w:rsid w:val="007B7185"/>
    <w:rsid w:val="008E3A24"/>
    <w:rsid w:val="008E49BF"/>
    <w:rsid w:val="009A0AFC"/>
    <w:rsid w:val="009A65D6"/>
    <w:rsid w:val="009B4A20"/>
    <w:rsid w:val="00A27917"/>
    <w:rsid w:val="00AA7738"/>
    <w:rsid w:val="00AB7CFA"/>
    <w:rsid w:val="00AE19F0"/>
    <w:rsid w:val="00B86BC3"/>
    <w:rsid w:val="00C863BB"/>
    <w:rsid w:val="00C901A5"/>
    <w:rsid w:val="00CC37A3"/>
    <w:rsid w:val="00D0146C"/>
    <w:rsid w:val="00D423A5"/>
    <w:rsid w:val="00D4380E"/>
    <w:rsid w:val="00D77395"/>
    <w:rsid w:val="00DB06B2"/>
    <w:rsid w:val="00DE174A"/>
    <w:rsid w:val="00E51510"/>
    <w:rsid w:val="00F239C7"/>
    <w:rsid w:val="00F319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042E60-CD72-4A13-8507-C6F07F10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51510"/>
    <w:pPr>
      <w:spacing w:after="0" w:line="240" w:lineRule="auto"/>
      <w:jc w:val="both"/>
    </w:pPr>
    <w:rPr>
      <w:rFonts w:ascii="Calibri" w:eastAsia="Calibri" w:hAnsi="Calibri" w:cs="Times New Roman"/>
    </w:rPr>
  </w:style>
  <w:style w:type="paragraph" w:styleId="Titolo2">
    <w:name w:val="heading 2"/>
    <w:basedOn w:val="Normale"/>
    <w:next w:val="Normale"/>
    <w:link w:val="Titolo2Carattere"/>
    <w:qFormat/>
    <w:rsid w:val="00F239C7"/>
    <w:pPr>
      <w:keepNext/>
      <w:numPr>
        <w:numId w:val="22"/>
      </w:numPr>
      <w:outlineLvl w:val="1"/>
    </w:pPr>
    <w:rPr>
      <w:rFonts w:ascii="Arial" w:eastAsia="Times New Roman" w:hAnsi="Arial" w:cs="Arial"/>
      <w:b/>
      <w:bCs/>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B4A20"/>
    <w:pPr>
      <w:tabs>
        <w:tab w:val="center" w:pos="4819"/>
        <w:tab w:val="right" w:pos="9638"/>
      </w:tabs>
    </w:pPr>
  </w:style>
  <w:style w:type="character" w:customStyle="1" w:styleId="IntestazioneCarattere">
    <w:name w:val="Intestazione Carattere"/>
    <w:basedOn w:val="Carpredefinitoparagrafo"/>
    <w:link w:val="Intestazione"/>
    <w:uiPriority w:val="99"/>
    <w:rsid w:val="009B4A20"/>
    <w:rPr>
      <w:rFonts w:ascii="Calibri" w:eastAsia="Calibri" w:hAnsi="Calibri" w:cs="Times New Roman"/>
    </w:rPr>
  </w:style>
  <w:style w:type="paragraph" w:styleId="Paragrafoelenco">
    <w:name w:val="List Paragraph"/>
    <w:basedOn w:val="Normale"/>
    <w:uiPriority w:val="34"/>
    <w:qFormat/>
    <w:rsid w:val="009B4A20"/>
    <w:pPr>
      <w:ind w:left="720"/>
      <w:contextualSpacing/>
    </w:pPr>
  </w:style>
  <w:style w:type="table" w:styleId="Grigliatabella">
    <w:name w:val="Table Grid"/>
    <w:basedOn w:val="Tabellanormale"/>
    <w:uiPriority w:val="59"/>
    <w:rsid w:val="009B4A20"/>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oloCSA">
    <w:name w:val="Titolo CSA"/>
    <w:basedOn w:val="Corpodeltesto3"/>
    <w:uiPriority w:val="99"/>
    <w:rsid w:val="009B4A20"/>
    <w:pPr>
      <w:tabs>
        <w:tab w:val="left" w:pos="8222"/>
      </w:tabs>
      <w:spacing w:after="0" w:line="360" w:lineRule="auto"/>
      <w:ind w:right="-1"/>
    </w:pPr>
    <w:rPr>
      <w:rFonts w:ascii="Times New Roman" w:eastAsia="Times New Roman" w:hAnsi="Times New Roman"/>
      <w:b/>
      <w:bCs/>
      <w:sz w:val="22"/>
      <w:szCs w:val="22"/>
      <w:lang w:eastAsia="it-IT"/>
    </w:rPr>
  </w:style>
  <w:style w:type="paragraph" w:styleId="Corpodeltesto3">
    <w:name w:val="Body Text 3"/>
    <w:basedOn w:val="Normale"/>
    <w:link w:val="Corpodeltesto3Carattere"/>
    <w:uiPriority w:val="99"/>
    <w:semiHidden/>
    <w:unhideWhenUsed/>
    <w:rsid w:val="009B4A20"/>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9B4A20"/>
    <w:rPr>
      <w:rFonts w:ascii="Calibri" w:eastAsia="Calibri" w:hAnsi="Calibri" w:cs="Times New Roman"/>
      <w:sz w:val="16"/>
      <w:szCs w:val="16"/>
    </w:rPr>
  </w:style>
  <w:style w:type="paragraph" w:styleId="Testofumetto">
    <w:name w:val="Balloon Text"/>
    <w:basedOn w:val="Normale"/>
    <w:link w:val="TestofumettoCarattere"/>
    <w:uiPriority w:val="99"/>
    <w:semiHidden/>
    <w:unhideWhenUsed/>
    <w:rsid w:val="009B4A2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4A20"/>
    <w:rPr>
      <w:rFonts w:ascii="Tahoma" w:eastAsia="Calibri" w:hAnsi="Tahoma" w:cs="Tahoma"/>
      <w:sz w:val="16"/>
      <w:szCs w:val="16"/>
    </w:rPr>
  </w:style>
  <w:style w:type="character" w:styleId="Collegamentoipertestuale">
    <w:name w:val="Hyperlink"/>
    <w:basedOn w:val="Carpredefinitoparagrafo"/>
    <w:uiPriority w:val="99"/>
    <w:unhideWhenUsed/>
    <w:rsid w:val="009B4A20"/>
    <w:rPr>
      <w:color w:val="0000FF" w:themeColor="hyperlink"/>
      <w:u w:val="single"/>
    </w:rPr>
  </w:style>
  <w:style w:type="paragraph" w:customStyle="1" w:styleId="Default">
    <w:name w:val="Default"/>
    <w:rsid w:val="00F3192F"/>
    <w:pPr>
      <w:autoSpaceDE w:val="0"/>
      <w:autoSpaceDN w:val="0"/>
      <w:adjustRightInd w:val="0"/>
      <w:spacing w:after="0" w:line="240" w:lineRule="auto"/>
    </w:pPr>
    <w:rPr>
      <w:rFonts w:ascii="Calibri" w:hAnsi="Calibri" w:cs="Calibri"/>
      <w:color w:val="000000"/>
      <w:sz w:val="24"/>
      <w:szCs w:val="24"/>
    </w:rPr>
  </w:style>
  <w:style w:type="character" w:customStyle="1" w:styleId="Titolo2Carattere">
    <w:name w:val="Titolo 2 Carattere"/>
    <w:basedOn w:val="Carpredefinitoparagrafo"/>
    <w:link w:val="Titolo2"/>
    <w:rsid w:val="00F239C7"/>
    <w:rPr>
      <w:rFonts w:ascii="Arial" w:eastAsia="Times New Roman" w:hAnsi="Arial" w:cs="Arial"/>
      <w:b/>
      <w:bCs/>
      <w:szCs w:val="24"/>
      <w:lang w:eastAsia="it-IT"/>
    </w:rPr>
  </w:style>
  <w:style w:type="paragraph" w:styleId="Pidipagina">
    <w:name w:val="footer"/>
    <w:basedOn w:val="Normale"/>
    <w:link w:val="PidipaginaCarattere"/>
    <w:uiPriority w:val="99"/>
    <w:unhideWhenUsed/>
    <w:rsid w:val="008E49BF"/>
    <w:pPr>
      <w:tabs>
        <w:tab w:val="center" w:pos="4513"/>
        <w:tab w:val="right" w:pos="9026"/>
      </w:tabs>
    </w:pPr>
  </w:style>
  <w:style w:type="character" w:customStyle="1" w:styleId="PidipaginaCarattere">
    <w:name w:val="Piè di pagina Carattere"/>
    <w:basedOn w:val="Carpredefinitoparagrafo"/>
    <w:link w:val="Pidipagina"/>
    <w:uiPriority w:val="99"/>
    <w:rsid w:val="008E49B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287120">
      <w:bodyDiv w:val="1"/>
      <w:marLeft w:val="0"/>
      <w:marRight w:val="0"/>
      <w:marTop w:val="0"/>
      <w:marBottom w:val="0"/>
      <w:divBdr>
        <w:top w:val="none" w:sz="0" w:space="0" w:color="auto"/>
        <w:left w:val="none" w:sz="0" w:space="0" w:color="auto"/>
        <w:bottom w:val="none" w:sz="0" w:space="0" w:color="auto"/>
        <w:right w:val="none" w:sz="0" w:space="0" w:color="auto"/>
      </w:divBdr>
      <w:divsChild>
        <w:div w:id="1657798850">
          <w:marLeft w:val="1080"/>
          <w:marRight w:val="0"/>
          <w:marTop w:val="120"/>
          <w:marBottom w:val="0"/>
          <w:divBdr>
            <w:top w:val="none" w:sz="0" w:space="0" w:color="auto"/>
            <w:left w:val="none" w:sz="0" w:space="0" w:color="auto"/>
            <w:bottom w:val="none" w:sz="0" w:space="0" w:color="auto"/>
            <w:right w:val="none" w:sz="0" w:space="0" w:color="auto"/>
          </w:divBdr>
        </w:div>
        <w:div w:id="603345833">
          <w:marLeft w:val="1080"/>
          <w:marRight w:val="0"/>
          <w:marTop w:val="120"/>
          <w:marBottom w:val="0"/>
          <w:divBdr>
            <w:top w:val="none" w:sz="0" w:space="0" w:color="auto"/>
            <w:left w:val="none" w:sz="0" w:space="0" w:color="auto"/>
            <w:bottom w:val="none" w:sz="0" w:space="0" w:color="auto"/>
            <w:right w:val="none" w:sz="0" w:space="0" w:color="auto"/>
          </w:divBdr>
        </w:div>
        <w:div w:id="518668375">
          <w:marLeft w:val="1080"/>
          <w:marRight w:val="0"/>
          <w:marTop w:val="120"/>
          <w:marBottom w:val="0"/>
          <w:divBdr>
            <w:top w:val="none" w:sz="0" w:space="0" w:color="auto"/>
            <w:left w:val="none" w:sz="0" w:space="0" w:color="auto"/>
            <w:bottom w:val="none" w:sz="0" w:space="0" w:color="auto"/>
            <w:right w:val="none" w:sz="0" w:space="0" w:color="auto"/>
          </w:divBdr>
        </w:div>
        <w:div w:id="1495535305">
          <w:marLeft w:val="1080"/>
          <w:marRight w:val="0"/>
          <w:marTop w:val="120"/>
          <w:marBottom w:val="0"/>
          <w:divBdr>
            <w:top w:val="none" w:sz="0" w:space="0" w:color="auto"/>
            <w:left w:val="none" w:sz="0" w:space="0" w:color="auto"/>
            <w:bottom w:val="none" w:sz="0" w:space="0" w:color="auto"/>
            <w:right w:val="none" w:sz="0" w:space="0" w:color="auto"/>
          </w:divBdr>
        </w:div>
      </w:divsChild>
    </w:div>
    <w:div w:id="99425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e1fesr1420_PCP@regione.lombardia.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d.europa.eu/udl?uri=TED:NOTICE:310395-2017:TEXT:IT:HTML&amp;src=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ted.europa.eu/udl?uri=TED:NOTICE:310393-2017:TEXT:IT:HTML&amp;src=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ed.europa.eu/udl?uri=TED:NOTICE:310381-2017:TEXT:IT:HTML&amp;src=0"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0C98E-CB8B-4D93-A271-E73E8856B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7942</Characters>
  <Application>Microsoft Office Word</Application>
  <DocSecurity>0</DocSecurity>
  <Lines>66</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Sara.Bedin</dc:creator>
  <cp:lastModifiedBy>Carmela Rundo</cp:lastModifiedBy>
  <cp:revision>3</cp:revision>
  <dcterms:created xsi:type="dcterms:W3CDTF">2017-11-03T10:19:00Z</dcterms:created>
  <dcterms:modified xsi:type="dcterms:W3CDTF">2017-11-03T10:19:00Z</dcterms:modified>
</cp:coreProperties>
</file>